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78A5" w:rsidRDefault="001A442F">
      <w:pPr>
        <w:ind w:left="-150" w:firstLine="285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 создания и развития специализированного класса естественнонаучной направленности</w:t>
      </w:r>
      <w:r w:rsidR="00205F14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205F14">
        <w:rPr>
          <w:rFonts w:ascii="Times New Roman" w:eastAsia="Times New Roman" w:hAnsi="Times New Roman" w:cs="Times New Roman"/>
          <w:b/>
          <w:sz w:val="24"/>
          <w:szCs w:val="24"/>
        </w:rPr>
        <w:t>Агрокласс</w:t>
      </w:r>
      <w:proofErr w:type="spellEnd"/>
      <w:r w:rsidR="00205F1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:rsidR="000878A5" w:rsidRDefault="001A442F">
      <w:pPr>
        <w:ind w:left="-150" w:firstLine="285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205F14" w:rsidRPr="00205F14" w:rsidRDefault="00205F14" w:rsidP="00205F14">
      <w:pPr>
        <w:ind w:left="-150"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F14">
        <w:rPr>
          <w:rFonts w:ascii="Times New Roman" w:eastAsia="Times New Roman" w:hAnsi="Times New Roman" w:cs="Times New Roman"/>
          <w:sz w:val="24"/>
          <w:szCs w:val="24"/>
        </w:rPr>
        <w:t xml:space="preserve">Одна из задач стандарта старшей школы  - укрепить и расширить совершённый старшеклассниками выбор, связать процесс обучения в школе с профессиональным будущим ученика.  </w:t>
      </w:r>
    </w:p>
    <w:p w:rsidR="00205F14" w:rsidRPr="00205F14" w:rsidRDefault="00205F14" w:rsidP="00205F14">
      <w:pPr>
        <w:ind w:left="-150"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F14">
        <w:rPr>
          <w:rFonts w:ascii="Times New Roman" w:eastAsia="Times New Roman" w:hAnsi="Times New Roman" w:cs="Times New Roman"/>
          <w:sz w:val="24"/>
          <w:szCs w:val="24"/>
        </w:rPr>
        <w:t xml:space="preserve">Одним из результатов  освоения основной образовательной программы среднего образования является осознанный выбор будущей профессии и возможностей реализации собственных жизненных планов. </w:t>
      </w:r>
    </w:p>
    <w:p w:rsidR="00205F14" w:rsidRPr="00205F14" w:rsidRDefault="00205F14" w:rsidP="00205F14">
      <w:pPr>
        <w:ind w:left="-150"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F1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05F14">
        <w:rPr>
          <w:rFonts w:ascii="Times New Roman" w:eastAsia="Times New Roman" w:hAnsi="Times New Roman" w:cs="Times New Roman"/>
          <w:sz w:val="24"/>
          <w:szCs w:val="24"/>
        </w:rPr>
        <w:tab/>
        <w:t>Школа крайне заинтересована в обеспечении связи образовательной программы с местным материалом, школе важно, чтобы выпускники знали, как устроена территория и желали жить там, где ребёнок родился и вырос - в Назаровском районе.</w:t>
      </w:r>
    </w:p>
    <w:p w:rsidR="00205F14" w:rsidRPr="00205F14" w:rsidRDefault="00205F14" w:rsidP="00205F14">
      <w:pPr>
        <w:ind w:left="-150"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F1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05F14">
        <w:rPr>
          <w:rFonts w:ascii="Times New Roman" w:eastAsia="Times New Roman" w:hAnsi="Times New Roman" w:cs="Times New Roman"/>
          <w:sz w:val="24"/>
          <w:szCs w:val="24"/>
        </w:rPr>
        <w:tab/>
        <w:t>Администрации Назаровского района крайне важно обеспечить вакансии, имеющиеся на аграрных предприятиях, учащимися школ территории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F14">
        <w:rPr>
          <w:rFonts w:ascii="Times New Roman" w:eastAsia="Times New Roman" w:hAnsi="Times New Roman" w:cs="Times New Roman"/>
          <w:sz w:val="24"/>
          <w:szCs w:val="24"/>
        </w:rPr>
        <w:t xml:space="preserve"> (на сегодняшний день есть потребность на территории Назаровского района аграрными кадрами)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5F14" w:rsidRPr="00205F14" w:rsidRDefault="00205F14" w:rsidP="00205F14">
      <w:pPr>
        <w:ind w:left="-150"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F1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05F14">
        <w:rPr>
          <w:rFonts w:ascii="Times New Roman" w:eastAsia="Times New Roman" w:hAnsi="Times New Roman" w:cs="Times New Roman"/>
          <w:sz w:val="24"/>
          <w:szCs w:val="24"/>
        </w:rPr>
        <w:tab/>
        <w:t xml:space="preserve">Учреждения среднего и профессионального образования в аграрной сфере нуждаются в абитуриентах, нацеленных на профессиональную деятельность, готовых жить и работать в сельской местности. </w:t>
      </w:r>
    </w:p>
    <w:p w:rsidR="00205F14" w:rsidRPr="00205F14" w:rsidRDefault="00205F14" w:rsidP="00205F14">
      <w:pPr>
        <w:ind w:left="-150"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F14">
        <w:rPr>
          <w:rFonts w:ascii="Times New Roman" w:eastAsia="Times New Roman" w:hAnsi="Times New Roman" w:cs="Times New Roman"/>
          <w:sz w:val="24"/>
          <w:szCs w:val="24"/>
        </w:rPr>
        <w:t>Таким образом, пересечение интересов участников проекта толкнуло на создание именно такого проекта. У школы появилась потребность  в кооперации - с предприятиями и учреждениями профессионально образования (среднего и высшего).</w:t>
      </w:r>
    </w:p>
    <w:p w:rsidR="00205F14" w:rsidRPr="00205F14" w:rsidRDefault="00205F14" w:rsidP="00205F14">
      <w:pPr>
        <w:ind w:left="-150"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F14">
        <w:rPr>
          <w:rFonts w:ascii="Times New Roman" w:eastAsia="Times New Roman" w:hAnsi="Times New Roman" w:cs="Times New Roman"/>
          <w:b/>
          <w:sz w:val="24"/>
          <w:szCs w:val="24"/>
        </w:rPr>
        <w:t>Участники реализации проекта</w:t>
      </w:r>
      <w:r w:rsidRPr="00205F1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05F14" w:rsidRPr="00205F14" w:rsidRDefault="00205F14" w:rsidP="00205F14">
      <w:pPr>
        <w:ind w:left="-150"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F1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05F14">
        <w:rPr>
          <w:rFonts w:ascii="Times New Roman" w:eastAsia="Times New Roman" w:hAnsi="Times New Roman" w:cs="Times New Roman"/>
          <w:sz w:val="24"/>
          <w:szCs w:val="24"/>
        </w:rPr>
        <w:tab/>
        <w:t>ЗАО “</w:t>
      </w:r>
      <w:proofErr w:type="spellStart"/>
      <w:r w:rsidRPr="00205F14">
        <w:rPr>
          <w:rFonts w:ascii="Times New Roman" w:eastAsia="Times New Roman" w:hAnsi="Times New Roman" w:cs="Times New Roman"/>
          <w:sz w:val="24"/>
          <w:szCs w:val="24"/>
        </w:rPr>
        <w:t>Назаровское</w:t>
      </w:r>
      <w:proofErr w:type="spellEnd"/>
      <w:r w:rsidRPr="00205F14">
        <w:rPr>
          <w:rFonts w:ascii="Times New Roman" w:eastAsia="Times New Roman" w:hAnsi="Times New Roman" w:cs="Times New Roman"/>
          <w:sz w:val="24"/>
          <w:szCs w:val="24"/>
        </w:rPr>
        <w:t>”; (обеспечивает экскурсии по предприятиям ЗАО, знакомит участников проекта и выпускников с предприятиями)</w:t>
      </w:r>
    </w:p>
    <w:p w:rsidR="00205F14" w:rsidRPr="00205F14" w:rsidRDefault="00205F14" w:rsidP="00205F14">
      <w:pPr>
        <w:ind w:left="-150"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F1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05F14">
        <w:rPr>
          <w:rFonts w:ascii="Times New Roman" w:eastAsia="Times New Roman" w:hAnsi="Times New Roman" w:cs="Times New Roman"/>
          <w:sz w:val="24"/>
          <w:szCs w:val="24"/>
        </w:rPr>
        <w:tab/>
        <w:t>МБОУ “</w:t>
      </w:r>
      <w:proofErr w:type="spellStart"/>
      <w:r w:rsidRPr="00205F14">
        <w:rPr>
          <w:rFonts w:ascii="Times New Roman" w:eastAsia="Times New Roman" w:hAnsi="Times New Roman" w:cs="Times New Roman"/>
          <w:sz w:val="24"/>
          <w:szCs w:val="24"/>
        </w:rPr>
        <w:t>Степновская</w:t>
      </w:r>
      <w:proofErr w:type="spellEnd"/>
      <w:r w:rsidRPr="00205F14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 перспективе и другие школы района)</w:t>
      </w:r>
      <w:r w:rsidRPr="00205F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05F14" w:rsidRPr="00205F14" w:rsidRDefault="00205F14" w:rsidP="00205F14">
      <w:pPr>
        <w:ind w:left="-150"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F1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05F14">
        <w:rPr>
          <w:rFonts w:ascii="Times New Roman" w:eastAsia="Times New Roman" w:hAnsi="Times New Roman" w:cs="Times New Roman"/>
          <w:sz w:val="24"/>
          <w:szCs w:val="24"/>
        </w:rPr>
        <w:tab/>
        <w:t xml:space="preserve">КГБПОУ "Назаровский аграрный техникум имени А.Ф. Вепрева"; </w:t>
      </w:r>
    </w:p>
    <w:p w:rsidR="00205F14" w:rsidRPr="00205F14" w:rsidRDefault="00205F14" w:rsidP="00205F14">
      <w:pPr>
        <w:ind w:left="-150"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F1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05F14">
        <w:rPr>
          <w:rFonts w:ascii="Times New Roman" w:eastAsia="Times New Roman" w:hAnsi="Times New Roman" w:cs="Times New Roman"/>
          <w:sz w:val="24"/>
          <w:szCs w:val="24"/>
        </w:rPr>
        <w:tab/>
        <w:t xml:space="preserve">Красноярский государственный аграрный университет </w:t>
      </w:r>
    </w:p>
    <w:p w:rsidR="000878A5" w:rsidRDefault="00205F14">
      <w:pPr>
        <w:ind w:left="-150" w:firstLine="285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1A442F">
        <w:rPr>
          <w:rFonts w:ascii="Times New Roman" w:eastAsia="Times New Roman" w:hAnsi="Times New Roman" w:cs="Times New Roman"/>
          <w:sz w:val="24"/>
          <w:szCs w:val="24"/>
        </w:rPr>
        <w:t xml:space="preserve"> МБОУ “</w:t>
      </w:r>
      <w:proofErr w:type="spellStart"/>
      <w:r w:rsidR="001A442F">
        <w:rPr>
          <w:rFonts w:ascii="Times New Roman" w:eastAsia="Times New Roman" w:hAnsi="Times New Roman" w:cs="Times New Roman"/>
          <w:sz w:val="24"/>
          <w:szCs w:val="24"/>
        </w:rPr>
        <w:t>Степновская</w:t>
      </w:r>
      <w:proofErr w:type="spellEnd"/>
      <w:r w:rsidR="001A442F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школа”  будут созданы три десятых класса на основе выбора обучающихся:</w:t>
      </w:r>
    </w:p>
    <w:p w:rsidR="000878A5" w:rsidRDefault="001A442F">
      <w:pPr>
        <w:ind w:left="-150" w:firstLine="28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Класс широкого профиля - для учащихся, желающих связать свою жизнь с профессиями, не связанными с аграрным сектором, и планирующих обучение в ВУЗе. </w:t>
      </w:r>
    </w:p>
    <w:p w:rsidR="000878A5" w:rsidRDefault="001A442F">
      <w:pPr>
        <w:ind w:left="-150" w:firstLine="28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Агрокласс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№1 - специализированный класс естественно-научной направленности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планирующих поступать в аграрный ВУЗ. </w:t>
      </w:r>
    </w:p>
    <w:p w:rsidR="000878A5" w:rsidRDefault="001A442F">
      <w:pPr>
        <w:ind w:left="-150" w:firstLine="28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Агрокласс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№2 -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планирующих поступать в аграрный техникум на основе универсального учебного плана.  </w:t>
      </w:r>
    </w:p>
    <w:p w:rsidR="000878A5" w:rsidRDefault="001A442F">
      <w:pPr>
        <w:ind w:left="-150" w:firstLine="28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всех учеников параллели планируется организация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работы, связанной с пробами профессий, востребованными на территории (Красноярском крае, Назаровском районе,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Степновском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сельском совете). В учебный план каждого класса будут добавлены курсы, расширяющие содержание областей знаний, связанных с выбранными обучающимися профессиями.</w:t>
      </w:r>
    </w:p>
    <w:p w:rsidR="000878A5" w:rsidRDefault="001A442F">
      <w:pPr>
        <w:ind w:left="-150" w:firstLine="28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данном проекте будет описана деятельность образовательной организации в рамках создания и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Агрокласса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Агрокласса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№1 разрабатывается на основе учебного плана естественно-научного профиля (согласно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примерной основной образовательной программе среднего общего образования). Содержание образования рабочих программ расширится через синхронизацию их с мероприятиями внеурочной деятельности. </w:t>
      </w:r>
    </w:p>
    <w:p w:rsidR="000878A5" w:rsidRDefault="001A442F">
      <w:pPr>
        <w:ind w:left="-150" w:firstLine="28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План внеурочной деятельности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Агрокласса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№1 будет реализоваться совместно с организациями-партнёрами: ФГБОУ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Красноярский ГАУ, Назаровский аграрный техникум им. А. Ф. Вепрева, МБОУ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Степновская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СОШ”, с привлечением ресурсов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Степновского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совета и градообразующего предприятия - ЗАО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Назаровское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(организация на базе предприятий профессиональных проб, мест для проведения экскурсий и организации учебно-исследовательской деятельности). </w:t>
      </w:r>
    </w:p>
    <w:p w:rsidR="000878A5" w:rsidRDefault="001A442F">
      <w:pPr>
        <w:ind w:left="-150" w:firstLine="28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будет представлять собой учебно-исследовательскую и проектную деятельность в школе и в творческих лабораториях аграрного университета, участие в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Краевой научной школе и региональной олимпиаде “Бумеранг” государственного аграрного университета, получение рабочей профессии на базе Назаровского аграрного техникума. </w:t>
      </w:r>
    </w:p>
    <w:p w:rsidR="000878A5" w:rsidRPr="00205F14" w:rsidRDefault="001A442F" w:rsidP="00205F14">
      <w:pPr>
        <w:ind w:left="-150"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05F1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Цель проекта:</w:t>
      </w:r>
      <w:r w:rsidRPr="00205F1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205F14" w:rsidRPr="00205F14">
        <w:rPr>
          <w:rFonts w:ascii="Times New Roman" w:eastAsia="Times New Roman" w:hAnsi="Times New Roman" w:cs="Times New Roman"/>
          <w:sz w:val="24"/>
          <w:szCs w:val="24"/>
        </w:rPr>
        <w:t xml:space="preserve">создание образовательной среды старшей школы, обеспечивающей непосредственную связь обучения с </w:t>
      </w:r>
      <w:r w:rsidR="00205F14">
        <w:rPr>
          <w:rFonts w:ascii="Times New Roman" w:eastAsia="Times New Roman" w:hAnsi="Times New Roman" w:cs="Times New Roman"/>
          <w:sz w:val="24"/>
          <w:szCs w:val="24"/>
        </w:rPr>
        <w:t>профессиональной деятельностью</w:t>
      </w:r>
      <w:r w:rsidRPr="00205F14">
        <w:rPr>
          <w:rFonts w:ascii="Times New Roman" w:eastAsia="Times New Roman" w:hAnsi="Times New Roman" w:cs="Times New Roman"/>
          <w:sz w:val="24"/>
          <w:szCs w:val="24"/>
          <w:highlight w:val="white"/>
        </w:rPr>
        <w:t>, стимулирующе</w:t>
      </w:r>
      <w:r w:rsidR="00205F14">
        <w:rPr>
          <w:rFonts w:ascii="Times New Roman" w:eastAsia="Times New Roman" w:hAnsi="Times New Roman" w:cs="Times New Roman"/>
          <w:sz w:val="24"/>
          <w:szCs w:val="24"/>
          <w:highlight w:val="white"/>
        </w:rPr>
        <w:t>й</w:t>
      </w:r>
      <w:r w:rsidRPr="00205F1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обучающихся и гарантирующе</w:t>
      </w:r>
      <w:r w:rsidR="00205F14">
        <w:rPr>
          <w:rFonts w:ascii="Times New Roman" w:eastAsia="Times New Roman" w:hAnsi="Times New Roman" w:cs="Times New Roman"/>
          <w:sz w:val="24"/>
          <w:szCs w:val="24"/>
          <w:highlight w:val="white"/>
        </w:rPr>
        <w:t>й</w:t>
      </w:r>
      <w:r w:rsidRPr="00205F1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достижение обучающимися повышен</w:t>
      </w:r>
      <w:r w:rsidR="00205F1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ие результатов учебной, </w:t>
      </w:r>
      <w:r w:rsidRPr="00205F14">
        <w:rPr>
          <w:rFonts w:ascii="Times New Roman" w:eastAsia="Times New Roman" w:hAnsi="Times New Roman" w:cs="Times New Roman"/>
          <w:sz w:val="24"/>
          <w:szCs w:val="24"/>
          <w:highlight w:val="white"/>
        </w:rPr>
        <w:t>учебно-исследовательской и проектной деятельности в области естественных наук на материале социально-экономического  устройства территории.</w:t>
      </w:r>
      <w:proofErr w:type="gramEnd"/>
    </w:p>
    <w:p w:rsidR="000878A5" w:rsidRPr="00205F14" w:rsidRDefault="001A442F" w:rsidP="00205F14">
      <w:pPr>
        <w:ind w:left="-150" w:firstLine="28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205F1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Задачи:</w:t>
      </w:r>
    </w:p>
    <w:p w:rsidR="000878A5" w:rsidRDefault="001A442F" w:rsidP="00B55396">
      <w:pPr>
        <w:numPr>
          <w:ilvl w:val="0"/>
          <w:numId w:val="5"/>
        </w:numPr>
        <w:spacing w:before="12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рейтингования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поощрения результатов учебной и учебно-исследовательской деятельности обучающихся в области естественных наук; </w:t>
      </w:r>
    </w:p>
    <w:p w:rsidR="000878A5" w:rsidRDefault="001A442F" w:rsidP="00B55396">
      <w:pPr>
        <w:numPr>
          <w:ilvl w:val="0"/>
          <w:numId w:val="5"/>
        </w:numPr>
        <w:spacing w:before="12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создание коммуникативной среды, включающей в себя представителей профессионального и образовательного сообщества, связанных с естественными науками и аграрным сектором экономики.   </w:t>
      </w:r>
    </w:p>
    <w:p w:rsidR="000878A5" w:rsidRDefault="001A442F" w:rsidP="00B55396">
      <w:pPr>
        <w:numPr>
          <w:ilvl w:val="0"/>
          <w:numId w:val="5"/>
        </w:numPr>
        <w:spacing w:before="12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достижения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повышенных результатов учебной и учебно-исследовательской деятельности через:</w:t>
      </w:r>
    </w:p>
    <w:p w:rsidR="000878A5" w:rsidRDefault="001A442F" w:rsidP="00B55396">
      <w:pPr>
        <w:numPr>
          <w:ilvl w:val="0"/>
          <w:numId w:val="10"/>
        </w:numPr>
        <w:spacing w:before="12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внесение изменений в учебный план (включение курсов, касающихся социально-экономического устройства территории), </w:t>
      </w:r>
    </w:p>
    <w:p w:rsidR="000878A5" w:rsidRDefault="001A442F" w:rsidP="00B55396">
      <w:pPr>
        <w:numPr>
          <w:ilvl w:val="0"/>
          <w:numId w:val="10"/>
        </w:numPr>
        <w:spacing w:before="12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проектирование рабочих программ предметов и курсов (модульная организация на основе практической и учебно-исследовательской деятельности обучающихся); </w:t>
      </w:r>
    </w:p>
    <w:p w:rsidR="000878A5" w:rsidRDefault="001A442F" w:rsidP="00B55396">
      <w:pPr>
        <w:numPr>
          <w:ilvl w:val="0"/>
          <w:numId w:val="10"/>
        </w:numPr>
        <w:spacing w:before="12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создание плана внеурочной деятельности (расширение субъектов реализации плана внеурочной деятельности за счёт учреждений высшего и среднего профессионального образования) на основе связи образования старшеклассников  социально-экономическим устройством территории. </w:t>
      </w:r>
    </w:p>
    <w:p w:rsidR="000878A5" w:rsidRDefault="001A442F" w:rsidP="00B55396">
      <w:pPr>
        <w:numPr>
          <w:ilvl w:val="0"/>
          <w:numId w:val="10"/>
        </w:numPr>
        <w:spacing w:before="12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создание пространства для предъявления результатов учебной и учебно-исследовательской деятельности обучающихся (интеллектуальные состязания, презентационные площадки,  круглые столы, конференции и т.д.) с участием экспертов - профессионалов в области производства, науки и образования;   </w:t>
      </w:r>
    </w:p>
    <w:p w:rsidR="000878A5" w:rsidRDefault="001A442F" w:rsidP="00B55396">
      <w:pPr>
        <w:numPr>
          <w:ilvl w:val="0"/>
          <w:numId w:val="10"/>
        </w:numPr>
        <w:spacing w:before="12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создание пространства для собственной деятельности обучающегося, связанной с проектированием и достижением желаемого образа будущего. </w:t>
      </w:r>
    </w:p>
    <w:p w:rsidR="000878A5" w:rsidRDefault="001A442F" w:rsidP="00B55396">
      <w:pPr>
        <w:spacing w:before="120" w:line="240" w:lineRule="auto"/>
        <w:ind w:left="-150" w:firstLine="285"/>
        <w:jc w:val="both"/>
      </w:pPr>
      <w:r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 </w:t>
      </w:r>
    </w:p>
    <w:p w:rsidR="000878A5" w:rsidRDefault="001A442F">
      <w:pPr>
        <w:ind w:left="-150" w:firstLine="285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Этапы реализации проекта</w:t>
      </w:r>
    </w:p>
    <w:p w:rsidR="000878A5" w:rsidRDefault="001A442F">
      <w:pPr>
        <w:ind w:left="-150" w:firstLine="285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ЭТАП 1. ПРОЕКТИРОВАНИЕ ООП СОО</w:t>
      </w:r>
    </w:p>
    <w:p w:rsidR="000878A5" w:rsidRDefault="001A442F">
      <w:pPr>
        <w:ind w:left="-150" w:firstLine="285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апрель-июнь 2016</w:t>
      </w:r>
    </w:p>
    <w:p w:rsidR="000878A5" w:rsidRDefault="001A442F">
      <w:pPr>
        <w:ind w:left="-150" w:firstLine="285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этапа: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создать пакет документов для реализации проекта (ООП СОО и сопутствующие её реализации документы). </w:t>
      </w:r>
    </w:p>
    <w:p w:rsidR="000878A5" w:rsidRDefault="001A442F">
      <w:pPr>
        <w:ind w:left="-150" w:firstLine="285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0878A5" w:rsidRDefault="001A442F">
      <w:pPr>
        <w:numPr>
          <w:ilvl w:val="0"/>
          <w:numId w:val="9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согласовать с партнёрами результаты реализации проекта и на их основе внести коррективы в основную образовательную программу среднего общего образования: планируемые результаты, учебный план, план внеурочной деятельности, программу развития УУД, рабочие программы предметов и курсов. </w:t>
      </w:r>
    </w:p>
    <w:p w:rsidR="000878A5" w:rsidRDefault="001A442F">
      <w:pPr>
        <w:numPr>
          <w:ilvl w:val="0"/>
          <w:numId w:val="9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разработать совместный с партнёрами план реализации внеурочной деятельности, синхронизировать внеурочную деятельность с рабочими программами предметов и курсов (обеспечить расширение предметных результатов и возможности для учебно-исследовательской деятельности), согласовать ресурсы организаций-партнёров для реализации плана внеурочной деятельности;</w:t>
      </w:r>
    </w:p>
    <w:p w:rsidR="000878A5" w:rsidRDefault="001A442F">
      <w:pPr>
        <w:numPr>
          <w:ilvl w:val="0"/>
          <w:numId w:val="9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спроектировать индивидуальные образовательные программы обучающихся, на их основе произвести комплектование классов, уточнить учебный план и план внеурочной деятельности. </w:t>
      </w:r>
    </w:p>
    <w:p w:rsidR="000878A5" w:rsidRDefault="001A442F">
      <w:pPr>
        <w:numPr>
          <w:ilvl w:val="0"/>
          <w:numId w:val="9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имеющуюся в школе систему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рейтингования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приоритетами проекта (повышенные достижения обучающихся в учебной, учебно-исследовательской и проектной деятельности в области естественных наук), усилить систему поощрения.   </w:t>
      </w:r>
    </w:p>
    <w:p w:rsidR="000878A5" w:rsidRDefault="001A442F">
      <w:pPr>
        <w:ind w:left="-150" w:firstLine="285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Результаты:</w:t>
      </w:r>
    </w:p>
    <w:p w:rsidR="000878A5" w:rsidRDefault="001A442F">
      <w:pPr>
        <w:numPr>
          <w:ilvl w:val="0"/>
          <w:numId w:val="22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образовательной деятельности согласованы с партнёрами;</w:t>
      </w:r>
    </w:p>
    <w:p w:rsidR="000878A5" w:rsidRDefault="001A442F">
      <w:pPr>
        <w:numPr>
          <w:ilvl w:val="0"/>
          <w:numId w:val="22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образовательной деятельности в рамах проекта понятны всем субъектам образовательной деятельности, включая обучающихся и их законных представителей;</w:t>
      </w:r>
    </w:p>
    <w:p w:rsidR="000878A5" w:rsidRDefault="001A442F">
      <w:pPr>
        <w:numPr>
          <w:ilvl w:val="0"/>
          <w:numId w:val="22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модель реализации ООП СОО обеспечивает формирование всех заявленных результатов и их мониторинг;</w:t>
      </w:r>
    </w:p>
    <w:p w:rsidR="000878A5" w:rsidRDefault="001A442F">
      <w:pPr>
        <w:ind w:left="-150" w:firstLine="285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Средства контроля и обеспечения достоверности результатов:</w:t>
      </w:r>
    </w:p>
    <w:p w:rsidR="000878A5" w:rsidRDefault="001A442F">
      <w:pPr>
        <w:numPr>
          <w:ilvl w:val="0"/>
          <w:numId w:val="2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публикация продуктов этапа в доступном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интернет-пространстве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(сайте школы, сайтах организаций-партнёров) с возможностью для обсуждения;</w:t>
      </w:r>
    </w:p>
    <w:p w:rsidR="000878A5" w:rsidRDefault="001A442F">
      <w:pPr>
        <w:numPr>
          <w:ilvl w:val="0"/>
          <w:numId w:val="2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внешняя экспертиза основных документов проекта.</w:t>
      </w:r>
    </w:p>
    <w:p w:rsidR="000878A5" w:rsidRDefault="001A442F">
      <w:pPr>
        <w:ind w:left="-150" w:firstLine="285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Продукты: </w:t>
      </w:r>
    </w:p>
    <w:p w:rsidR="000878A5" w:rsidRDefault="001A442F">
      <w:pPr>
        <w:numPr>
          <w:ilvl w:val="0"/>
          <w:numId w:val="15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среднего общего образования;</w:t>
      </w:r>
    </w:p>
    <w:p w:rsidR="000878A5" w:rsidRDefault="001A442F">
      <w:pPr>
        <w:numPr>
          <w:ilvl w:val="0"/>
          <w:numId w:val="15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Положение о системе оценки образовательных результатов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рейтинговании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обучающихся;</w:t>
      </w:r>
    </w:p>
    <w:p w:rsidR="000878A5" w:rsidRDefault="001A442F">
      <w:pPr>
        <w:numPr>
          <w:ilvl w:val="0"/>
          <w:numId w:val="15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Положение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контроле;</w:t>
      </w:r>
    </w:p>
    <w:p w:rsidR="000878A5" w:rsidRDefault="001A442F">
      <w:pPr>
        <w:numPr>
          <w:ilvl w:val="0"/>
          <w:numId w:val="15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реализации внеурочной деятельности (совместный с партнёрами);</w:t>
      </w:r>
    </w:p>
    <w:p w:rsidR="000878A5" w:rsidRDefault="001A442F">
      <w:pPr>
        <w:numPr>
          <w:ilvl w:val="0"/>
          <w:numId w:val="15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Индивидуальные образовательные программы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78A5" w:rsidRDefault="001A442F">
      <w:pPr>
        <w:numPr>
          <w:ilvl w:val="0"/>
          <w:numId w:val="15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Страницы на сайтах организаций-партнёров с описанием проекта и основными документами.</w:t>
      </w:r>
    </w:p>
    <w:p w:rsidR="000878A5" w:rsidRDefault="001A442F">
      <w:pPr>
        <w:ind w:left="-150" w:firstLine="285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Условия организации работ:</w:t>
      </w:r>
    </w:p>
    <w:p w:rsidR="000878A5" w:rsidRDefault="001A442F">
      <w:pPr>
        <w:numPr>
          <w:ilvl w:val="0"/>
          <w:numId w:val="20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 реализации этапа всех субъектов образовательного процесса;</w:t>
      </w:r>
    </w:p>
    <w:p w:rsidR="000878A5" w:rsidRDefault="001A442F">
      <w:pPr>
        <w:numPr>
          <w:ilvl w:val="0"/>
          <w:numId w:val="20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команды разработчиков и прозрачного регламента взаимодействия;</w:t>
      </w:r>
    </w:p>
    <w:p w:rsidR="000878A5" w:rsidRDefault="001A442F">
      <w:pPr>
        <w:numPr>
          <w:ilvl w:val="0"/>
          <w:numId w:val="20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условий для очных встреч представителей организаций-партнёров (транспорт, время, субъектная позиция);</w:t>
      </w:r>
    </w:p>
    <w:p w:rsidR="000878A5" w:rsidRDefault="001A442F">
      <w:pPr>
        <w:numPr>
          <w:ilvl w:val="0"/>
          <w:numId w:val="20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внешних экспертов;</w:t>
      </w:r>
    </w:p>
    <w:p w:rsidR="000878A5" w:rsidRDefault="001A442F">
      <w:pPr>
        <w:numPr>
          <w:ilvl w:val="0"/>
          <w:numId w:val="20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методическое сопровождение педагогов</w:t>
      </w:r>
    </w:p>
    <w:p w:rsidR="000878A5" w:rsidRDefault="001A442F">
      <w:pPr>
        <w:ind w:left="-150" w:firstLine="285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ЭТАП 2. РЕАЛИЗАЦИЯ</w:t>
      </w:r>
    </w:p>
    <w:p w:rsidR="000878A5" w:rsidRDefault="001A442F">
      <w:pPr>
        <w:ind w:left="-150" w:firstLine="285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сроки: </w:t>
      </w:r>
      <w:r>
        <w:rPr>
          <w:rFonts w:ascii="Times New Roman" w:eastAsia="Times New Roman" w:hAnsi="Times New Roman" w:cs="Times New Roman"/>
          <w:sz w:val="24"/>
          <w:szCs w:val="24"/>
        </w:rPr>
        <w:t>август 2016 - июль 2018</w:t>
      </w:r>
    </w:p>
    <w:p w:rsidR="000878A5" w:rsidRDefault="001A442F">
      <w:pPr>
        <w:ind w:left="-150" w:firstLine="285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этапа: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обеспечить положительную динамику результатов учебной, учебно-исследовательской и проектной деятельности обучающихся в области естественных наук через реализацию ООП СОО.</w:t>
      </w:r>
    </w:p>
    <w:p w:rsidR="000878A5" w:rsidRDefault="001A442F">
      <w:pPr>
        <w:ind w:left="-150" w:firstLine="285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0878A5" w:rsidRDefault="001A442F">
      <w:pPr>
        <w:numPr>
          <w:ilvl w:val="0"/>
          <w:numId w:val="7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обеспечить запуск проекта и его функционирование согласно плану;</w:t>
      </w:r>
    </w:p>
    <w:p w:rsidR="000878A5" w:rsidRDefault="001A442F">
      <w:pPr>
        <w:numPr>
          <w:ilvl w:val="0"/>
          <w:numId w:val="7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обеспечить текущий мониторинг процесса и результатов (достижений в области учебной, учебно-исследовательской и проектной деятельности в области естественных наук); </w:t>
      </w:r>
    </w:p>
    <w:p w:rsidR="000878A5" w:rsidRDefault="001A442F">
      <w:pPr>
        <w:numPr>
          <w:ilvl w:val="0"/>
          <w:numId w:val="7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обеспечить текущий контроль обеспеченности ресурсами;</w:t>
      </w:r>
    </w:p>
    <w:p w:rsidR="000878A5" w:rsidRDefault="001A442F">
      <w:pPr>
        <w:ind w:left="-150" w:firstLine="285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Результаты:</w:t>
      </w:r>
    </w:p>
    <w:p w:rsidR="000878A5" w:rsidRDefault="001A442F">
      <w:pPr>
        <w:numPr>
          <w:ilvl w:val="0"/>
          <w:numId w:val="16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положительная динамика у большинства обучающихся по ключевым результатам проекта (учебная, учебно-исследовательская и проектная деятельность в области естественных наук);</w:t>
      </w:r>
    </w:p>
    <w:p w:rsidR="000878A5" w:rsidRDefault="001A442F">
      <w:pPr>
        <w:numPr>
          <w:ilvl w:val="0"/>
          <w:numId w:val="16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положительная динамика результатов участия обучающихся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Краевой НПК, интенсивных школах и т.д. </w:t>
      </w:r>
    </w:p>
    <w:p w:rsidR="000878A5" w:rsidRDefault="001A442F">
      <w:pPr>
        <w:numPr>
          <w:ilvl w:val="0"/>
          <w:numId w:val="16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стабильное участие 90% обучающихся в мероприятиях в рамках организации коммуникативного пространства (презентации продуктов деятельности, круглые столы,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т.д.) - активное и субъектное;</w:t>
      </w:r>
    </w:p>
    <w:p w:rsidR="000878A5" w:rsidRDefault="001A442F">
      <w:pPr>
        <w:numPr>
          <w:ilvl w:val="0"/>
          <w:numId w:val="16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включённость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всех партнёров в реализацию ООП СОО (ФГБОУ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Красноярский ГАУ, Назаровский аграрный техникум им. А. Ф. Вепрева, МБОУ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Степновская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СОШ”,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Степновский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сельский совет, ЗАО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Назаровское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”).</w:t>
      </w:r>
    </w:p>
    <w:p w:rsidR="000878A5" w:rsidRDefault="001A442F">
      <w:pPr>
        <w:ind w:left="-150" w:firstLine="285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Средства контроля и обеспечения достоверности результатов:</w:t>
      </w:r>
    </w:p>
    <w:p w:rsidR="000878A5" w:rsidRDefault="001A442F">
      <w:pPr>
        <w:numPr>
          <w:ilvl w:val="0"/>
          <w:numId w:val="11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мониторинга предметных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обучающихся;</w:t>
      </w:r>
    </w:p>
    <w:p w:rsidR="000878A5" w:rsidRDefault="001A442F">
      <w:pPr>
        <w:numPr>
          <w:ilvl w:val="0"/>
          <w:numId w:val="11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промежуточные презентации деятельности обучающихся в рамках реализации их индивидуальных образовательных программ с самоанализом и анализом;</w:t>
      </w:r>
    </w:p>
    <w:p w:rsidR="000878A5" w:rsidRDefault="001A442F">
      <w:pPr>
        <w:numPr>
          <w:ilvl w:val="0"/>
          <w:numId w:val="11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процесса реализации проекта с участием внешних экспертов: занятия в рамках программ предметов и курсов, мероприятия в рамках плана внеурочной деятельности;</w:t>
      </w:r>
    </w:p>
    <w:p w:rsidR="000878A5" w:rsidRDefault="001A442F">
      <w:pPr>
        <w:numPr>
          <w:ilvl w:val="0"/>
          <w:numId w:val="11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публичная защита и экспертиза продуктов учебной и учебно-исследовательской деятельности обучающихся;</w:t>
      </w:r>
    </w:p>
    <w:p w:rsidR="000878A5" w:rsidRDefault="001A442F">
      <w:pPr>
        <w:numPr>
          <w:ilvl w:val="0"/>
          <w:numId w:val="11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компетентностная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олимпиада.</w:t>
      </w:r>
    </w:p>
    <w:p w:rsidR="000878A5" w:rsidRDefault="001A442F">
      <w:pPr>
        <w:ind w:left="-150" w:firstLine="285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Продукты:</w:t>
      </w:r>
    </w:p>
    <w:p w:rsidR="000878A5" w:rsidRDefault="001A442F">
      <w:pPr>
        <w:numPr>
          <w:ilvl w:val="0"/>
          <w:numId w:val="21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промежуточного мониторинга;</w:t>
      </w:r>
    </w:p>
    <w:p w:rsidR="000878A5" w:rsidRDefault="001A442F">
      <w:pPr>
        <w:numPr>
          <w:ilvl w:val="0"/>
          <w:numId w:val="21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индивидуальные образовательные программы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878A5" w:rsidRDefault="001A442F">
      <w:pPr>
        <w:numPr>
          <w:ilvl w:val="0"/>
          <w:numId w:val="21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продукты учебной и учебно-исследовательской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экспертными оценками;</w:t>
      </w:r>
    </w:p>
    <w:p w:rsidR="000878A5" w:rsidRDefault="001A442F">
      <w:pPr>
        <w:numPr>
          <w:ilvl w:val="0"/>
          <w:numId w:val="21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публикации на сайтах организаций-партнёров. </w:t>
      </w:r>
    </w:p>
    <w:p w:rsidR="000878A5" w:rsidRDefault="001A442F">
      <w:pPr>
        <w:ind w:left="-150" w:firstLine="285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Условия организации работ:</w:t>
      </w:r>
    </w:p>
    <w:p w:rsidR="000878A5" w:rsidRDefault="001A442F">
      <w:pPr>
        <w:numPr>
          <w:ilvl w:val="0"/>
          <w:numId w:val="3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распределён функционал внутри команды, реализующей проект;</w:t>
      </w:r>
    </w:p>
    <w:p w:rsidR="000878A5" w:rsidRDefault="001A442F">
      <w:pPr>
        <w:numPr>
          <w:ilvl w:val="0"/>
          <w:numId w:val="3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мониторинга процесса реализации и результатов проекта;</w:t>
      </w:r>
    </w:p>
    <w:p w:rsidR="000878A5" w:rsidRDefault="001A442F">
      <w:pPr>
        <w:numPr>
          <w:ilvl w:val="0"/>
          <w:numId w:val="3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подведение промежуточных итогов реализации проекта в июне 2017г.;</w:t>
      </w:r>
    </w:p>
    <w:p w:rsidR="000878A5" w:rsidRDefault="001A442F">
      <w:pPr>
        <w:numPr>
          <w:ilvl w:val="0"/>
          <w:numId w:val="3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условия для встречи всех участников образовательных отношений (транспорт, время, помещения);</w:t>
      </w:r>
    </w:p>
    <w:p w:rsidR="000878A5" w:rsidRDefault="001A442F">
      <w:pPr>
        <w:numPr>
          <w:ilvl w:val="0"/>
          <w:numId w:val="3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деятельности школы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режиме полного дня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878A5" w:rsidRDefault="001A442F">
      <w:pPr>
        <w:numPr>
          <w:ilvl w:val="0"/>
          <w:numId w:val="3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дистанционного обучения;</w:t>
      </w:r>
    </w:p>
    <w:p w:rsidR="000878A5" w:rsidRDefault="001A442F">
      <w:pPr>
        <w:numPr>
          <w:ilvl w:val="0"/>
          <w:numId w:val="3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всех субъектов в мониторинге (дети, родители, педагоги), учёт обратной связи;</w:t>
      </w:r>
    </w:p>
    <w:p w:rsidR="000878A5" w:rsidRDefault="001A442F">
      <w:pPr>
        <w:numPr>
          <w:ilvl w:val="0"/>
          <w:numId w:val="3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методическое сопровождение педагогов.</w:t>
      </w:r>
    </w:p>
    <w:p w:rsidR="000878A5" w:rsidRDefault="000878A5"/>
    <w:p w:rsidR="000878A5" w:rsidRDefault="001A442F">
      <w:pPr>
        <w:ind w:left="-150" w:firstLine="285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ЭТАП 3. ПОДВЕДЕНИЕ ИТОГОВ</w:t>
      </w:r>
    </w:p>
    <w:p w:rsidR="000878A5" w:rsidRDefault="001A442F">
      <w:pPr>
        <w:ind w:left="-150" w:firstLine="285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август 2016 - июль 201</w:t>
      </w:r>
      <w:r w:rsidR="00B55396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0878A5" w:rsidRDefault="001A442F">
      <w:pPr>
        <w:ind w:left="-150" w:firstLine="285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этапа: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проанализировать результативность проекта. </w:t>
      </w:r>
    </w:p>
    <w:p w:rsidR="000878A5" w:rsidRDefault="001A442F">
      <w:pPr>
        <w:ind w:left="-150" w:firstLine="285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0878A5" w:rsidRDefault="001A442F">
      <w:pPr>
        <w:numPr>
          <w:ilvl w:val="0"/>
          <w:numId w:val="8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оценить динамику прироста образовательных результатов обучающихся и проанализировать факторы, влияющие на эту динамику;</w:t>
      </w:r>
    </w:p>
    <w:p w:rsidR="000878A5" w:rsidRDefault="001A442F">
      <w:pPr>
        <w:numPr>
          <w:ilvl w:val="0"/>
          <w:numId w:val="8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проанализировать созданную систему условий для формирования повышенных результатов обучающихся;</w:t>
      </w:r>
    </w:p>
    <w:p w:rsidR="000878A5" w:rsidRDefault="001A442F">
      <w:pPr>
        <w:numPr>
          <w:ilvl w:val="0"/>
          <w:numId w:val="8"/>
        </w:numPr>
        <w:ind w:left="-150" w:firstLine="28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обобщить опыт. </w:t>
      </w:r>
    </w:p>
    <w:p w:rsidR="000878A5" w:rsidRDefault="001A442F">
      <w:pPr>
        <w:ind w:left="-150" w:firstLine="285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Результаты:</w:t>
      </w:r>
    </w:p>
    <w:p w:rsidR="000878A5" w:rsidRDefault="001A442F">
      <w:pPr>
        <w:numPr>
          <w:ilvl w:val="0"/>
          <w:numId w:val="19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выделены успешные способы формирования ключевых результатов проекта;</w:t>
      </w:r>
    </w:p>
    <w:p w:rsidR="000878A5" w:rsidRDefault="001A442F">
      <w:pPr>
        <w:numPr>
          <w:ilvl w:val="0"/>
          <w:numId w:val="19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определён вклад организаций-партнёров в достижение результатов проекта;</w:t>
      </w:r>
    </w:p>
    <w:p w:rsidR="000878A5" w:rsidRDefault="001A442F">
      <w:pPr>
        <w:numPr>
          <w:ilvl w:val="0"/>
          <w:numId w:val="19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разработаны шаги по дальнейшей реализации проекта;</w:t>
      </w:r>
    </w:p>
    <w:p w:rsidR="000878A5" w:rsidRDefault="001A442F">
      <w:pPr>
        <w:ind w:left="-150" w:firstLine="285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Средства контроля и обеспечения достоверности результатов:</w:t>
      </w:r>
    </w:p>
    <w:p w:rsidR="000878A5" w:rsidRDefault="001A442F">
      <w:pPr>
        <w:numPr>
          <w:ilvl w:val="0"/>
          <w:numId w:val="12"/>
        </w:numPr>
        <w:ind w:left="-150" w:firstLine="28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всех организаций-партнёров в подготовке аналитической справки;</w:t>
      </w:r>
    </w:p>
    <w:p w:rsidR="000878A5" w:rsidRDefault="001A442F">
      <w:pPr>
        <w:numPr>
          <w:ilvl w:val="0"/>
          <w:numId w:val="12"/>
        </w:numPr>
        <w:ind w:left="-150" w:firstLine="28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письменная рефлексия всех участников проектов (дети, родители, педагоги, организации-партнёры);</w:t>
      </w:r>
    </w:p>
    <w:p w:rsidR="000878A5" w:rsidRDefault="001A442F">
      <w:pPr>
        <w:ind w:left="-150" w:firstLine="285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Продукты:</w:t>
      </w:r>
    </w:p>
    <w:p w:rsidR="000878A5" w:rsidRDefault="001A442F">
      <w:pPr>
        <w:numPr>
          <w:ilvl w:val="0"/>
          <w:numId w:val="6"/>
        </w:numPr>
        <w:ind w:left="-150" w:firstLine="28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аналитическая справка;</w:t>
      </w:r>
    </w:p>
    <w:p w:rsidR="000878A5" w:rsidRDefault="001A442F">
      <w:pPr>
        <w:numPr>
          <w:ilvl w:val="0"/>
          <w:numId w:val="6"/>
        </w:numPr>
        <w:ind w:left="-150" w:firstLine="28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опыта реализации проекта в формате научной статьи;</w:t>
      </w:r>
    </w:p>
    <w:p w:rsidR="000878A5" w:rsidRDefault="001A442F">
      <w:r>
        <w:rPr>
          <w:rFonts w:ascii="Times New Roman" w:eastAsia="Times New Roman" w:hAnsi="Times New Roman" w:cs="Times New Roman"/>
          <w:b/>
          <w:sz w:val="24"/>
          <w:szCs w:val="24"/>
        </w:rPr>
        <w:t>Условия организации работ:</w:t>
      </w:r>
    </w:p>
    <w:p w:rsidR="000878A5" w:rsidRDefault="001A442F">
      <w:pPr>
        <w:numPr>
          <w:ilvl w:val="0"/>
          <w:numId w:val="13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всех субъектов реализации этапа;</w:t>
      </w:r>
    </w:p>
    <w:p w:rsidR="000878A5" w:rsidRDefault="001A442F">
      <w:pPr>
        <w:numPr>
          <w:ilvl w:val="0"/>
          <w:numId w:val="13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методическое сопровождение педагогов;</w:t>
      </w:r>
    </w:p>
    <w:p w:rsidR="000878A5" w:rsidRDefault="001A442F">
      <w:pPr>
        <w:numPr>
          <w:ilvl w:val="0"/>
          <w:numId w:val="13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условий для очных встреч представителей организаций-партнёров (транспорт, время, субъектная позиция);</w:t>
      </w:r>
    </w:p>
    <w:p w:rsidR="000878A5" w:rsidRDefault="001A442F">
      <w:pPr>
        <w:numPr>
          <w:ilvl w:val="0"/>
          <w:numId w:val="13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внешних экспертов;</w:t>
      </w:r>
    </w:p>
    <w:p w:rsidR="000878A5" w:rsidRDefault="001A442F">
      <w:pPr>
        <w:numPr>
          <w:ilvl w:val="0"/>
          <w:numId w:val="13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методическое сопровождение педагогов.</w:t>
      </w:r>
    </w:p>
    <w:p w:rsidR="000878A5" w:rsidRDefault="000878A5">
      <w:pPr>
        <w:ind w:left="-150" w:firstLine="285"/>
      </w:pPr>
    </w:p>
    <w:p w:rsidR="000878A5" w:rsidRDefault="001A442F" w:rsidP="00205F14">
      <w:pPr>
        <w:ind w:left="-150" w:firstLine="285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Критерии отбора учителей для работы в специализированных классах:</w:t>
      </w:r>
    </w:p>
    <w:p w:rsidR="000878A5" w:rsidRDefault="001A442F">
      <w:pPr>
        <w:numPr>
          <w:ilvl w:val="0"/>
          <w:numId w:val="1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работать в команде;</w:t>
      </w:r>
    </w:p>
    <w:p w:rsidR="000878A5" w:rsidRDefault="001A442F">
      <w:pPr>
        <w:numPr>
          <w:ilvl w:val="0"/>
          <w:numId w:val="1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дистанционными технологиями обучения и способность обучаться дистанционно;</w:t>
      </w:r>
    </w:p>
    <w:p w:rsidR="000878A5" w:rsidRDefault="001A442F">
      <w:pPr>
        <w:numPr>
          <w:ilvl w:val="0"/>
          <w:numId w:val="1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организовывать и сопровождать  учебно-исследовательскую  и проектную деятельность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выполнение ими индивидуального проекта;</w:t>
      </w:r>
    </w:p>
    <w:p w:rsidR="000878A5" w:rsidRDefault="001A442F">
      <w:pPr>
        <w:numPr>
          <w:ilvl w:val="0"/>
          <w:numId w:val="1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знание возрастных особенностей старшеклассников и умение выстраивать образовательный процесс в соответствии с этими особенностями;</w:t>
      </w:r>
    </w:p>
    <w:p w:rsidR="000878A5" w:rsidRDefault="001A442F">
      <w:pPr>
        <w:numPr>
          <w:ilvl w:val="0"/>
          <w:numId w:val="1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организовывать проектирование и сопровождение индивидуальных образовательных программ обучающихся;</w:t>
      </w:r>
    </w:p>
    <w:p w:rsidR="000878A5" w:rsidRDefault="001A442F">
      <w:pPr>
        <w:numPr>
          <w:ilvl w:val="0"/>
          <w:numId w:val="1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выстраивать преподавание предмета на углубленном уровне, на основе учебно-исследовательской и проектной деятельности; </w:t>
      </w:r>
    </w:p>
    <w:p w:rsidR="000878A5" w:rsidRDefault="001A442F">
      <w:pPr>
        <w:numPr>
          <w:ilvl w:val="0"/>
          <w:numId w:val="1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разрабатывать рабочие программы предметов, методические, дидактические и контрольно-измерительные материалы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согласно результатов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ООП СОО;</w:t>
      </w:r>
    </w:p>
    <w:p w:rsidR="000878A5" w:rsidRDefault="001A442F">
      <w:pPr>
        <w:numPr>
          <w:ilvl w:val="0"/>
          <w:numId w:val="1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умение реализовывать педагогическое оценивание учебной, учебно-исследовательской и проектной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0878A5" w:rsidRDefault="000878A5">
      <w:pPr>
        <w:ind w:left="-150" w:firstLine="285"/>
      </w:pPr>
    </w:p>
    <w:p w:rsidR="000878A5" w:rsidRDefault="001A442F">
      <w:pPr>
        <w:ind w:left="-150" w:firstLine="285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 подготовки педагогических кадров </w:t>
      </w:r>
    </w:p>
    <w:p w:rsidR="000878A5" w:rsidRDefault="001A442F">
      <w:pPr>
        <w:ind w:left="-150" w:firstLine="285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ЭТАПЕ ПРОЕКТИРОВАНИЯ ООП СОО:</w:t>
      </w:r>
    </w:p>
    <w:p w:rsidR="000878A5" w:rsidRDefault="001A442F">
      <w:pPr>
        <w:numPr>
          <w:ilvl w:val="0"/>
          <w:numId w:val="4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 семинары, посвященные: возрастным особенностям старшеклассников, организации обучения на углубленном уровне с включением учебно-исследовательской и проектной деятельности, способам оценки предметных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результатов, подготовке и сопровождению обучающихся во Всероссийской олимпиаде школьников, формированию и сопровождению индивидуальных образовательных программ;</w:t>
      </w:r>
    </w:p>
    <w:p w:rsidR="000878A5" w:rsidRDefault="001A442F">
      <w:pPr>
        <w:numPr>
          <w:ilvl w:val="0"/>
          <w:numId w:val="4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проектировочные семинары, посвященные разработке: отдельных разделов  образовательной программы, рабочих программ предметов и курсов, системы оценки результатов;</w:t>
      </w:r>
    </w:p>
    <w:p w:rsidR="000878A5" w:rsidRDefault="001A442F">
      <w:pPr>
        <w:numPr>
          <w:ilvl w:val="0"/>
          <w:numId w:val="4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заседания методических объединений педагогов по вопросам организации учебно-исследовательской и проектной деятельности обучающихся,  подготовке обучающихся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сопровождению индивидуальных образовательных программ;</w:t>
      </w:r>
    </w:p>
    <w:p w:rsidR="000878A5" w:rsidRDefault="001A442F">
      <w:pPr>
        <w:numPr>
          <w:ilvl w:val="0"/>
          <w:numId w:val="4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круглые столы с организациями-партнёрами в рамках обсуждения плана реализации проекта.</w:t>
      </w:r>
    </w:p>
    <w:p w:rsidR="000878A5" w:rsidRDefault="001A442F">
      <w:pPr>
        <w:ind w:left="-150" w:firstLine="285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ЭТАПЕ РЕАЛИЗАЦИИ:</w:t>
      </w:r>
    </w:p>
    <w:p w:rsidR="000878A5" w:rsidRDefault="001A442F">
      <w:pPr>
        <w:numPr>
          <w:ilvl w:val="0"/>
          <w:numId w:val="18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заседания методических объединений, посвящённые реализации проекта и обсуждению результатов промежуточного мониторинга, разработка мероприятий в рамках проекта и отдельных методических и дидактических материалов; </w:t>
      </w:r>
    </w:p>
    <w:p w:rsidR="000878A5" w:rsidRDefault="001A442F">
      <w:pPr>
        <w:numPr>
          <w:ilvl w:val="0"/>
          <w:numId w:val="18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круглые столы с участием педагогов всех организаций-партнёров по вопросам, связанным с планом реализации проекта, промежуточными итогами, координации деятельности;</w:t>
      </w:r>
    </w:p>
    <w:p w:rsidR="000878A5" w:rsidRDefault="001A442F">
      <w:pPr>
        <w:numPr>
          <w:ilvl w:val="0"/>
          <w:numId w:val="18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педагогов в конференциях, соответствующих тематике проекта;</w:t>
      </w:r>
    </w:p>
    <w:p w:rsidR="000878A5" w:rsidRDefault="001A442F">
      <w:pPr>
        <w:numPr>
          <w:ilvl w:val="0"/>
          <w:numId w:val="18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педагогов в проведении мастер-классов, круглых столов, “открытых” уроков, внеурочных занятий и мероприятий в рамках проекта;</w:t>
      </w:r>
    </w:p>
    <w:p w:rsidR="000878A5" w:rsidRDefault="001A442F">
      <w:pPr>
        <w:numPr>
          <w:ilvl w:val="0"/>
          <w:numId w:val="18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создание методической копилки из  методических и дидактических разработок,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видефрагменотов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занятий и т.д.; </w:t>
      </w:r>
    </w:p>
    <w:p w:rsidR="000878A5" w:rsidRDefault="001A442F">
      <w:pPr>
        <w:numPr>
          <w:ilvl w:val="0"/>
          <w:numId w:val="18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семинары по сопровождению участия школьников 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изучение имеющихся материалов, разработка и апробация собственных.</w:t>
      </w:r>
    </w:p>
    <w:p w:rsidR="000878A5" w:rsidRDefault="001A442F">
      <w:pPr>
        <w:ind w:left="-150" w:firstLine="285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ЭТАПЕ ПОДВЕДЕНИЯ ИТОГОВ:</w:t>
      </w:r>
    </w:p>
    <w:p w:rsidR="000878A5" w:rsidRDefault="001A442F">
      <w:pPr>
        <w:numPr>
          <w:ilvl w:val="0"/>
          <w:numId w:val="17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рефлексивная сессия для педагогов всех организаци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партнёров с целью выделения успешных практик и выработки дальнейших шагов по реализации проекта;</w:t>
      </w:r>
    </w:p>
    <w:p w:rsidR="000878A5" w:rsidRDefault="001A442F">
      <w:pPr>
        <w:numPr>
          <w:ilvl w:val="0"/>
          <w:numId w:val="17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участие педагогов в написании аналитического отчёта по итогам реализации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проекта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;о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бобщение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опыта педагогов через написание научных статей и участие в конференциях.  </w:t>
      </w:r>
    </w:p>
    <w:p w:rsidR="000878A5" w:rsidRDefault="000878A5">
      <w:pPr>
        <w:ind w:left="-150" w:firstLine="285"/>
      </w:pPr>
    </w:p>
    <w:p w:rsidR="000878A5" w:rsidRDefault="001A442F">
      <w:pPr>
        <w:ind w:left="-150" w:firstLine="285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Описание практики проведения профессиональных проб обучающихся</w:t>
      </w:r>
    </w:p>
    <w:p w:rsidR="000878A5" w:rsidRDefault="001A442F">
      <w:pPr>
        <w:ind w:left="-150" w:firstLine="285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учебный план 8-9 классов включён курс “Профессиональное самоопределение”, в котором обучающиеся поэтапно через изучение собственной личности приходят к построению собственных профессиональных планов.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Продолжительность курса 70 часов.</w:t>
      </w:r>
    </w:p>
    <w:p w:rsidR="000878A5" w:rsidRDefault="001A442F">
      <w:pPr>
        <w:ind w:left="-150" w:firstLine="28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учебный план 9 класса входит курс “Профессиональные пробы”, продолжительность курса - 35 часов. В начале курса обучающиеся презентуют собственный профессиональный выбор, затем параллель разделяется на группы по схожести выбранных профессиональных направлений и в данных группах проходят встречи с представителями профессий, работающими на территории. Затем группами ребята посещают экскурсии по соответствующим предприятиям и совершают пробу деятельности. На основе этого в конце курса девятиклассники подтверждают или меняют собственный выбор. </w:t>
      </w:r>
    </w:p>
    <w:p w:rsidR="000878A5" w:rsidRDefault="001A442F">
      <w:pPr>
        <w:ind w:left="-150" w:firstLine="28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десятом классе движение в профессиональном направлении старшеклассников продолжается через индивидуальные образовательные программы</w:t>
      </w:r>
      <w:r w:rsidR="00B55396">
        <w:rPr>
          <w:rFonts w:ascii="Times New Roman" w:eastAsia="Times New Roman" w:hAnsi="Times New Roman" w:cs="Times New Roman"/>
          <w:sz w:val="24"/>
          <w:szCs w:val="24"/>
        </w:rPr>
        <w:t xml:space="preserve"> (ИОП)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процессе проектирования ИОП старшеклассник обнаруживает собственные предметные и метапредметные дефициты, восполнение первых происходит через участие 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интенсивных школах, научном обществе, дополнительных занятиях и т.д., восполнение вторых - через выполнение индивидуального или группового проекта, по тематике и содержанию деятельности связанного с будущим профессиональным направлением.  </w:t>
      </w:r>
    </w:p>
    <w:p w:rsidR="000878A5" w:rsidRDefault="001A442F">
      <w:pPr>
        <w:ind w:left="-150" w:firstLine="28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Деятельность, связанная с построением, корректировкой образовательной программы и выполнением проекта ранее реализовалась в рамках внеурочной деятельности, теперь, в связи с переходом школы на пилотное введение ФГОС ООО, будет выстроена в рамках курса “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Индивидуальный проект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” учебного плана. Продолжительность курса 70 часов.   </w:t>
      </w:r>
    </w:p>
    <w:p w:rsidR="000878A5" w:rsidRDefault="000878A5">
      <w:pPr>
        <w:ind w:left="-150" w:firstLine="285"/>
        <w:jc w:val="both"/>
      </w:pPr>
    </w:p>
    <w:p w:rsidR="000878A5" w:rsidRDefault="001A442F">
      <w:pPr>
        <w:ind w:left="-150" w:firstLine="285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Условия для организации деятельности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режиме полного дня </w:t>
      </w:r>
    </w:p>
    <w:p w:rsidR="000878A5" w:rsidRDefault="001A442F">
      <w:pPr>
        <w:ind w:left="-150" w:firstLine="28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школе есть все условия для организации работы в режиме полного учебного дня:</w:t>
      </w:r>
    </w:p>
    <w:p w:rsidR="000878A5" w:rsidRDefault="001A442F">
      <w:pPr>
        <w:numPr>
          <w:ilvl w:val="0"/>
          <w:numId w:val="14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собственные ресурсы и ресурсы районного МКОУ ДОД “Назаровский районный дом детского творчества” для организации внеурочной деятельности и дополнительного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878A5" w:rsidRDefault="001A442F">
      <w:pPr>
        <w:numPr>
          <w:ilvl w:val="0"/>
          <w:numId w:val="14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может быть организовано питание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878A5" w:rsidRDefault="001A442F">
      <w:pPr>
        <w:numPr>
          <w:ilvl w:val="0"/>
          <w:numId w:val="14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есть возможность организовать подвоз учащихся к месту жительства после окончания занятий во второй половине дня;</w:t>
      </w:r>
    </w:p>
    <w:p w:rsidR="000878A5" w:rsidRDefault="001A442F">
      <w:pPr>
        <w:numPr>
          <w:ilvl w:val="0"/>
          <w:numId w:val="14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есть спортивный зал для организации физической разгрузки, спортивный зал в Сельском спортивном комплексе с бассейном. </w:t>
      </w:r>
    </w:p>
    <w:p w:rsidR="000878A5" w:rsidRDefault="001A442F">
      <w:pPr>
        <w:numPr>
          <w:ilvl w:val="0"/>
          <w:numId w:val="14"/>
        </w:numPr>
        <w:ind w:left="-150" w:firstLine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есть возможность введения в штатн</w:t>
      </w:r>
      <w:r w:rsidR="00B55396">
        <w:rPr>
          <w:rFonts w:ascii="Times New Roman" w:eastAsia="Times New Roman" w:hAnsi="Times New Roman" w:cs="Times New Roman"/>
          <w:sz w:val="24"/>
          <w:szCs w:val="24"/>
        </w:rPr>
        <w:t xml:space="preserve">ое расписание должности </w:t>
      </w:r>
      <w:proofErr w:type="spellStart"/>
      <w:r w:rsidR="00B55396"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 w:rsidR="00B55396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0878A5" w:rsidSect="00B55396">
      <w:pgSz w:w="11909" w:h="16834"/>
      <w:pgMar w:top="851" w:right="1440" w:bottom="426" w:left="15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6C9E"/>
    <w:multiLevelType w:val="multilevel"/>
    <w:tmpl w:val="9044EA0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0E2E31FF"/>
    <w:multiLevelType w:val="multilevel"/>
    <w:tmpl w:val="67C0C04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160E3FE1"/>
    <w:multiLevelType w:val="multilevel"/>
    <w:tmpl w:val="9F02B50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nsid w:val="1D1866D9"/>
    <w:multiLevelType w:val="multilevel"/>
    <w:tmpl w:val="CEFAE0D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1ED21E86"/>
    <w:multiLevelType w:val="multilevel"/>
    <w:tmpl w:val="3FDE998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>
    <w:nsid w:val="2CD21F3F"/>
    <w:multiLevelType w:val="multilevel"/>
    <w:tmpl w:val="D150993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3CEB41AD"/>
    <w:multiLevelType w:val="multilevel"/>
    <w:tmpl w:val="9A32020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>
    <w:nsid w:val="3E046C54"/>
    <w:multiLevelType w:val="multilevel"/>
    <w:tmpl w:val="2132050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>
    <w:nsid w:val="3FF44436"/>
    <w:multiLevelType w:val="multilevel"/>
    <w:tmpl w:val="386A947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>
    <w:nsid w:val="41714AC6"/>
    <w:multiLevelType w:val="multilevel"/>
    <w:tmpl w:val="9EA6DA4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>
    <w:nsid w:val="43C80384"/>
    <w:multiLevelType w:val="multilevel"/>
    <w:tmpl w:val="356AA40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1">
    <w:nsid w:val="480B1387"/>
    <w:multiLevelType w:val="multilevel"/>
    <w:tmpl w:val="AEC6501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2">
    <w:nsid w:val="4878621B"/>
    <w:multiLevelType w:val="multilevel"/>
    <w:tmpl w:val="CE98407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3">
    <w:nsid w:val="4ACE7924"/>
    <w:multiLevelType w:val="multilevel"/>
    <w:tmpl w:val="4AC4A46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4">
    <w:nsid w:val="4E927425"/>
    <w:multiLevelType w:val="multilevel"/>
    <w:tmpl w:val="140A189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5">
    <w:nsid w:val="4FEB31C1"/>
    <w:multiLevelType w:val="multilevel"/>
    <w:tmpl w:val="E6EA2C1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6">
    <w:nsid w:val="57B46919"/>
    <w:multiLevelType w:val="multilevel"/>
    <w:tmpl w:val="730056E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7">
    <w:nsid w:val="5BC01B79"/>
    <w:multiLevelType w:val="multilevel"/>
    <w:tmpl w:val="6CB6017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>
    <w:nsid w:val="5F2B4CE1"/>
    <w:multiLevelType w:val="multilevel"/>
    <w:tmpl w:val="4DD447E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9">
    <w:nsid w:val="6D3E2119"/>
    <w:multiLevelType w:val="multilevel"/>
    <w:tmpl w:val="0DAE0B8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0">
    <w:nsid w:val="7D74195B"/>
    <w:multiLevelType w:val="multilevel"/>
    <w:tmpl w:val="F70ACD6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1">
    <w:nsid w:val="7EF436E3"/>
    <w:multiLevelType w:val="multilevel"/>
    <w:tmpl w:val="B136105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12"/>
  </w:num>
  <w:num w:numId="5">
    <w:abstractNumId w:val="3"/>
  </w:num>
  <w:num w:numId="6">
    <w:abstractNumId w:val="19"/>
  </w:num>
  <w:num w:numId="7">
    <w:abstractNumId w:val="16"/>
  </w:num>
  <w:num w:numId="8">
    <w:abstractNumId w:val="5"/>
  </w:num>
  <w:num w:numId="9">
    <w:abstractNumId w:val="17"/>
  </w:num>
  <w:num w:numId="10">
    <w:abstractNumId w:val="21"/>
  </w:num>
  <w:num w:numId="11">
    <w:abstractNumId w:val="18"/>
  </w:num>
  <w:num w:numId="12">
    <w:abstractNumId w:val="13"/>
  </w:num>
  <w:num w:numId="13">
    <w:abstractNumId w:val="11"/>
  </w:num>
  <w:num w:numId="14">
    <w:abstractNumId w:val="1"/>
  </w:num>
  <w:num w:numId="15">
    <w:abstractNumId w:val="20"/>
  </w:num>
  <w:num w:numId="16">
    <w:abstractNumId w:val="8"/>
  </w:num>
  <w:num w:numId="17">
    <w:abstractNumId w:val="10"/>
  </w:num>
  <w:num w:numId="18">
    <w:abstractNumId w:val="7"/>
  </w:num>
  <w:num w:numId="19">
    <w:abstractNumId w:val="0"/>
  </w:num>
  <w:num w:numId="20">
    <w:abstractNumId w:val="6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878A5"/>
    <w:rsid w:val="000878A5"/>
    <w:rsid w:val="001A442F"/>
    <w:rsid w:val="00205F14"/>
    <w:rsid w:val="00B5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2584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dcterms:created xsi:type="dcterms:W3CDTF">2016-03-31T08:45:00Z</dcterms:created>
  <dcterms:modified xsi:type="dcterms:W3CDTF">2017-05-26T03:38:00Z</dcterms:modified>
</cp:coreProperties>
</file>