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253" w:rsidRPr="00922910" w:rsidRDefault="000D1253" w:rsidP="000D1253">
      <w:pPr>
        <w:spacing w:after="0"/>
        <w:ind w:left="4248" w:firstLine="708"/>
        <w:rPr>
          <w:rFonts w:ascii="Times New Roman" w:hAnsi="Times New Roman"/>
          <w:sz w:val="28"/>
          <w:szCs w:val="28"/>
          <w:lang w:eastAsia="ru-RU"/>
        </w:rPr>
      </w:pPr>
      <w:r w:rsidRPr="00922910">
        <w:rPr>
          <w:rFonts w:ascii="Times New Roman" w:hAnsi="Times New Roman"/>
          <w:sz w:val="28"/>
          <w:szCs w:val="28"/>
          <w:lang w:eastAsia="ru-RU"/>
        </w:rPr>
        <w:t xml:space="preserve">Приложение </w:t>
      </w:r>
    </w:p>
    <w:p w:rsidR="000D1253" w:rsidRPr="00922910" w:rsidRDefault="000D1253" w:rsidP="000D1253">
      <w:pPr>
        <w:spacing w:after="0"/>
        <w:ind w:left="4248" w:firstLine="708"/>
        <w:rPr>
          <w:rFonts w:ascii="Times New Roman" w:hAnsi="Times New Roman"/>
          <w:sz w:val="28"/>
          <w:szCs w:val="28"/>
          <w:lang w:eastAsia="ru-RU"/>
        </w:rPr>
      </w:pPr>
      <w:r w:rsidRPr="00922910">
        <w:rPr>
          <w:rFonts w:ascii="Times New Roman" w:hAnsi="Times New Roman"/>
          <w:sz w:val="28"/>
          <w:szCs w:val="28"/>
          <w:lang w:eastAsia="ru-RU"/>
        </w:rPr>
        <w:t xml:space="preserve">к постановлению </w:t>
      </w:r>
    </w:p>
    <w:p w:rsidR="000D1253" w:rsidRPr="00922910" w:rsidRDefault="000D1253" w:rsidP="000D1253">
      <w:pPr>
        <w:spacing w:after="0"/>
        <w:ind w:left="4248" w:firstLine="708"/>
        <w:rPr>
          <w:rFonts w:ascii="Times New Roman" w:hAnsi="Times New Roman"/>
          <w:sz w:val="28"/>
          <w:szCs w:val="28"/>
          <w:lang w:eastAsia="ru-RU"/>
        </w:rPr>
      </w:pPr>
      <w:r w:rsidRPr="00922910">
        <w:rPr>
          <w:rFonts w:ascii="Times New Roman" w:hAnsi="Times New Roman"/>
          <w:sz w:val="28"/>
          <w:szCs w:val="28"/>
          <w:lang w:eastAsia="ru-RU"/>
        </w:rPr>
        <w:t xml:space="preserve">администрации района </w:t>
      </w:r>
    </w:p>
    <w:p w:rsidR="000D1253" w:rsidRPr="00922910" w:rsidRDefault="000D1253" w:rsidP="000D1253">
      <w:pPr>
        <w:spacing w:after="0"/>
        <w:ind w:left="4248" w:firstLine="708"/>
        <w:rPr>
          <w:rFonts w:ascii="Times New Roman" w:hAnsi="Times New Roman"/>
          <w:sz w:val="28"/>
          <w:szCs w:val="28"/>
          <w:lang w:eastAsia="ru-RU"/>
        </w:rPr>
      </w:pPr>
      <w:r w:rsidRPr="00922910">
        <w:rPr>
          <w:rFonts w:ascii="Times New Roman" w:hAnsi="Times New Roman"/>
          <w:sz w:val="28"/>
          <w:szCs w:val="28"/>
          <w:lang w:eastAsia="ru-RU"/>
        </w:rPr>
        <w:t>от «__» ____ 20__ г. № ___</w:t>
      </w:r>
    </w:p>
    <w:p w:rsidR="000D1253" w:rsidRPr="00922910" w:rsidRDefault="000D1253" w:rsidP="000D1253">
      <w:pPr>
        <w:spacing w:after="0"/>
        <w:rPr>
          <w:rFonts w:ascii="Times New Roman" w:hAnsi="Times New Roman"/>
          <w:sz w:val="28"/>
          <w:szCs w:val="28"/>
          <w:lang w:eastAsia="ru-RU"/>
        </w:rPr>
      </w:pPr>
    </w:p>
    <w:p w:rsidR="000D1253" w:rsidRPr="00922910" w:rsidRDefault="000D1253" w:rsidP="000D1253">
      <w:pPr>
        <w:spacing w:after="0"/>
        <w:ind w:left="4248" w:firstLine="708"/>
        <w:rPr>
          <w:rFonts w:ascii="Times New Roman" w:hAnsi="Times New Roman"/>
          <w:sz w:val="28"/>
          <w:szCs w:val="28"/>
          <w:lang w:eastAsia="ru-RU"/>
        </w:rPr>
      </w:pPr>
      <w:r w:rsidRPr="00922910">
        <w:rPr>
          <w:rFonts w:ascii="Times New Roman" w:hAnsi="Times New Roman"/>
          <w:sz w:val="28"/>
          <w:szCs w:val="28"/>
          <w:lang w:eastAsia="ru-RU"/>
        </w:rPr>
        <w:t xml:space="preserve">Приложение </w:t>
      </w:r>
    </w:p>
    <w:p w:rsidR="000D1253" w:rsidRPr="00922910" w:rsidRDefault="000D1253" w:rsidP="000D1253">
      <w:pPr>
        <w:spacing w:after="0"/>
        <w:ind w:left="4248" w:firstLine="708"/>
        <w:rPr>
          <w:rFonts w:ascii="Times New Roman" w:hAnsi="Times New Roman"/>
          <w:sz w:val="28"/>
          <w:szCs w:val="28"/>
          <w:lang w:eastAsia="ru-RU"/>
        </w:rPr>
      </w:pPr>
      <w:r w:rsidRPr="00922910">
        <w:rPr>
          <w:rFonts w:ascii="Times New Roman" w:hAnsi="Times New Roman"/>
          <w:sz w:val="28"/>
          <w:szCs w:val="28"/>
          <w:lang w:eastAsia="ru-RU"/>
        </w:rPr>
        <w:t xml:space="preserve">к постановлению </w:t>
      </w:r>
    </w:p>
    <w:p w:rsidR="000D1253" w:rsidRPr="00922910" w:rsidRDefault="000D1253" w:rsidP="000D1253">
      <w:pPr>
        <w:spacing w:after="0"/>
        <w:ind w:left="4248" w:firstLine="708"/>
        <w:rPr>
          <w:rFonts w:ascii="Times New Roman" w:hAnsi="Times New Roman"/>
          <w:sz w:val="28"/>
          <w:szCs w:val="28"/>
          <w:lang w:eastAsia="ru-RU"/>
        </w:rPr>
      </w:pPr>
      <w:r w:rsidRPr="00922910">
        <w:rPr>
          <w:rFonts w:ascii="Times New Roman" w:hAnsi="Times New Roman"/>
          <w:sz w:val="28"/>
          <w:szCs w:val="28"/>
          <w:lang w:eastAsia="ru-RU"/>
        </w:rPr>
        <w:t xml:space="preserve">администрации района </w:t>
      </w:r>
    </w:p>
    <w:p w:rsidR="000D1253" w:rsidRPr="00922910" w:rsidRDefault="00262802" w:rsidP="000D1253">
      <w:pPr>
        <w:spacing w:after="0"/>
        <w:ind w:left="4248" w:firstLine="708"/>
        <w:rPr>
          <w:rFonts w:ascii="Times New Roman" w:hAnsi="Times New Roman"/>
          <w:sz w:val="28"/>
          <w:szCs w:val="28"/>
          <w:lang w:eastAsia="ru-RU"/>
        </w:rPr>
      </w:pPr>
      <w:r w:rsidRPr="00922910">
        <w:rPr>
          <w:rFonts w:ascii="Times New Roman" w:hAnsi="Times New Roman"/>
          <w:sz w:val="28"/>
          <w:szCs w:val="28"/>
          <w:lang w:eastAsia="ru-RU"/>
        </w:rPr>
        <w:t>от 29.10.2014</w:t>
      </w:r>
      <w:r w:rsidR="000D1253" w:rsidRPr="00922910">
        <w:rPr>
          <w:rFonts w:ascii="Times New Roman" w:hAnsi="Times New Roman"/>
          <w:sz w:val="28"/>
          <w:szCs w:val="28"/>
          <w:lang w:eastAsia="ru-RU"/>
        </w:rPr>
        <w:t xml:space="preserve"> г</w:t>
      </w:r>
      <w:r w:rsidRPr="00922910">
        <w:rPr>
          <w:rFonts w:ascii="Times New Roman" w:hAnsi="Times New Roman"/>
          <w:sz w:val="28"/>
          <w:szCs w:val="28"/>
          <w:lang w:eastAsia="ru-RU"/>
        </w:rPr>
        <w:t>.</w:t>
      </w:r>
      <w:r w:rsidR="000D1253" w:rsidRPr="00922910">
        <w:rPr>
          <w:rFonts w:ascii="Times New Roman" w:hAnsi="Times New Roman"/>
          <w:sz w:val="28"/>
          <w:szCs w:val="28"/>
          <w:lang w:eastAsia="ru-RU"/>
        </w:rPr>
        <w:t xml:space="preserve">  № </w:t>
      </w:r>
      <w:r w:rsidRPr="00922910">
        <w:rPr>
          <w:rFonts w:ascii="Times New Roman" w:hAnsi="Times New Roman"/>
          <w:sz w:val="28"/>
          <w:szCs w:val="28"/>
          <w:lang w:eastAsia="ru-RU"/>
        </w:rPr>
        <w:t>576-п</w:t>
      </w:r>
    </w:p>
    <w:p w:rsidR="000D1253" w:rsidRPr="00922910" w:rsidRDefault="000D1253" w:rsidP="000D1253">
      <w:pPr>
        <w:spacing w:after="0"/>
        <w:rPr>
          <w:rFonts w:ascii="Times New Roman" w:hAnsi="Times New Roman"/>
          <w:sz w:val="28"/>
          <w:szCs w:val="28"/>
          <w:lang w:eastAsia="ru-RU"/>
        </w:rPr>
      </w:pPr>
    </w:p>
    <w:p w:rsidR="00B97A96" w:rsidRPr="00922910" w:rsidRDefault="00B97A96" w:rsidP="00646300">
      <w:pPr>
        <w:spacing w:after="0"/>
        <w:rPr>
          <w:rFonts w:ascii="Times New Roman" w:hAnsi="Times New Roman"/>
          <w:sz w:val="28"/>
          <w:szCs w:val="28"/>
          <w:lang w:eastAsia="ru-RU"/>
        </w:rPr>
      </w:pPr>
    </w:p>
    <w:p w:rsidR="00B97A96" w:rsidRPr="00922910" w:rsidRDefault="00B97A96" w:rsidP="00D8520F">
      <w:pPr>
        <w:spacing w:after="0"/>
        <w:jc w:val="center"/>
        <w:rPr>
          <w:rFonts w:ascii="Times New Roman" w:hAnsi="Times New Roman"/>
          <w:sz w:val="28"/>
          <w:szCs w:val="28"/>
          <w:lang w:eastAsia="ru-RU"/>
        </w:rPr>
      </w:pPr>
      <w:r w:rsidRPr="00922910">
        <w:rPr>
          <w:rFonts w:ascii="Times New Roman" w:hAnsi="Times New Roman"/>
          <w:sz w:val="28"/>
          <w:szCs w:val="28"/>
          <w:lang w:eastAsia="ru-RU"/>
        </w:rPr>
        <w:t xml:space="preserve">Муниципальная программа Назаровского района </w:t>
      </w:r>
    </w:p>
    <w:p w:rsidR="00B97A96" w:rsidRPr="00922910" w:rsidRDefault="00B97A96" w:rsidP="00D8520F">
      <w:pPr>
        <w:spacing w:after="0"/>
        <w:jc w:val="center"/>
        <w:rPr>
          <w:rFonts w:ascii="Times New Roman" w:hAnsi="Times New Roman"/>
          <w:sz w:val="28"/>
          <w:szCs w:val="28"/>
          <w:lang w:eastAsia="ru-RU"/>
        </w:rPr>
      </w:pPr>
      <w:r w:rsidRPr="00922910">
        <w:rPr>
          <w:rFonts w:ascii="Times New Roman" w:hAnsi="Times New Roman"/>
          <w:sz w:val="28"/>
          <w:szCs w:val="28"/>
          <w:lang w:eastAsia="ru-RU"/>
        </w:rPr>
        <w:t xml:space="preserve">«Развитие образования» </w:t>
      </w:r>
    </w:p>
    <w:p w:rsidR="00B97A96" w:rsidRPr="00922910" w:rsidRDefault="00B97A96" w:rsidP="00D8520F">
      <w:pPr>
        <w:spacing w:after="0"/>
        <w:jc w:val="center"/>
        <w:rPr>
          <w:rFonts w:ascii="Times New Roman" w:hAnsi="Times New Roman"/>
          <w:sz w:val="28"/>
          <w:szCs w:val="28"/>
          <w:lang w:eastAsia="ru-RU"/>
        </w:rPr>
      </w:pPr>
    </w:p>
    <w:p w:rsidR="00B97A96" w:rsidRPr="00922910" w:rsidRDefault="00B97A96" w:rsidP="00011F8C">
      <w:pPr>
        <w:numPr>
          <w:ilvl w:val="0"/>
          <w:numId w:val="1"/>
        </w:numPr>
        <w:spacing w:after="0" w:line="240" w:lineRule="auto"/>
        <w:jc w:val="center"/>
        <w:rPr>
          <w:rFonts w:ascii="Times New Roman" w:hAnsi="Times New Roman"/>
          <w:kern w:val="32"/>
          <w:sz w:val="28"/>
          <w:szCs w:val="28"/>
          <w:lang w:eastAsia="ru-RU"/>
        </w:rPr>
      </w:pPr>
      <w:r w:rsidRPr="00922910">
        <w:rPr>
          <w:rFonts w:ascii="Times New Roman" w:hAnsi="Times New Roman"/>
          <w:kern w:val="32"/>
          <w:sz w:val="28"/>
          <w:szCs w:val="28"/>
          <w:lang w:eastAsia="ru-RU"/>
        </w:rPr>
        <w:t>Паспорт м</w:t>
      </w:r>
      <w:r w:rsidRPr="00922910">
        <w:rPr>
          <w:rFonts w:ascii="Times New Roman" w:hAnsi="Times New Roman"/>
          <w:sz w:val="28"/>
          <w:szCs w:val="28"/>
          <w:lang w:eastAsia="ru-RU"/>
        </w:rPr>
        <w:t xml:space="preserve">униципальной программы Назаровского района </w:t>
      </w:r>
    </w:p>
    <w:p w:rsidR="00B97A96" w:rsidRPr="00922910" w:rsidRDefault="00B97A96" w:rsidP="00D8520F">
      <w:pPr>
        <w:spacing w:after="0"/>
        <w:jc w:val="center"/>
        <w:rPr>
          <w:rFonts w:ascii="Times New Roman" w:hAnsi="Times New Roman"/>
          <w:sz w:val="28"/>
          <w:szCs w:val="28"/>
          <w:lang w:eastAsia="ru-RU"/>
        </w:rPr>
      </w:pPr>
      <w:r w:rsidRPr="00922910">
        <w:rPr>
          <w:rFonts w:ascii="Times New Roman" w:hAnsi="Times New Roman"/>
          <w:sz w:val="28"/>
          <w:szCs w:val="28"/>
          <w:lang w:eastAsia="ru-RU"/>
        </w:rPr>
        <w:t xml:space="preserve">«Развитие образования» </w:t>
      </w: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7"/>
        <w:gridCol w:w="7229"/>
      </w:tblGrid>
      <w:tr w:rsidR="00B97A96" w:rsidRPr="00922910" w:rsidTr="00881D95">
        <w:trPr>
          <w:cantSplit/>
          <w:trHeight w:val="720"/>
        </w:trPr>
        <w:tc>
          <w:tcPr>
            <w:tcW w:w="2487" w:type="dxa"/>
          </w:tcPr>
          <w:p w:rsidR="00B97A96" w:rsidRPr="00922910" w:rsidRDefault="00B97A96" w:rsidP="00881D95">
            <w:pPr>
              <w:spacing w:after="0"/>
              <w:rPr>
                <w:rFonts w:ascii="Times New Roman" w:hAnsi="Times New Roman"/>
                <w:sz w:val="24"/>
                <w:szCs w:val="24"/>
                <w:lang w:eastAsia="ru-RU"/>
              </w:rPr>
            </w:pPr>
            <w:r w:rsidRPr="00922910">
              <w:rPr>
                <w:rFonts w:ascii="Times New Roman" w:hAnsi="Times New Roman"/>
                <w:sz w:val="24"/>
                <w:szCs w:val="24"/>
                <w:lang w:eastAsia="ru-RU"/>
              </w:rPr>
              <w:t>Наименование муниципальной программы</w:t>
            </w:r>
          </w:p>
        </w:tc>
        <w:tc>
          <w:tcPr>
            <w:tcW w:w="7229" w:type="dxa"/>
          </w:tcPr>
          <w:p w:rsidR="00B97A96" w:rsidRPr="00922910" w:rsidRDefault="00B97A96" w:rsidP="00881D95">
            <w:pPr>
              <w:spacing w:after="0"/>
              <w:rPr>
                <w:rFonts w:ascii="Times New Roman" w:hAnsi="Times New Roman"/>
                <w:sz w:val="24"/>
                <w:szCs w:val="24"/>
                <w:lang w:eastAsia="ru-RU"/>
              </w:rPr>
            </w:pPr>
            <w:r w:rsidRPr="00922910">
              <w:rPr>
                <w:rFonts w:ascii="Times New Roman" w:hAnsi="Times New Roman"/>
                <w:sz w:val="24"/>
                <w:szCs w:val="24"/>
                <w:lang w:eastAsia="ru-RU"/>
              </w:rPr>
              <w:t>Муниципальная программа Назаровского района</w:t>
            </w:r>
          </w:p>
          <w:p w:rsidR="00B97A96" w:rsidRPr="00922910" w:rsidRDefault="00B97A96" w:rsidP="00FF40A9">
            <w:pPr>
              <w:spacing w:after="0"/>
              <w:rPr>
                <w:rFonts w:ascii="Times New Roman" w:hAnsi="Times New Roman"/>
                <w:sz w:val="24"/>
                <w:szCs w:val="24"/>
                <w:lang w:eastAsia="ru-RU"/>
              </w:rPr>
            </w:pPr>
            <w:r w:rsidRPr="00922910">
              <w:rPr>
                <w:rFonts w:ascii="Times New Roman" w:hAnsi="Times New Roman"/>
                <w:sz w:val="24"/>
                <w:szCs w:val="24"/>
                <w:lang w:eastAsia="ru-RU"/>
              </w:rPr>
              <w:t>«Развитие образования» (далее - муниципальная программа)</w:t>
            </w:r>
          </w:p>
        </w:tc>
      </w:tr>
      <w:tr w:rsidR="00B97A96" w:rsidRPr="00922910" w:rsidTr="00881D95">
        <w:trPr>
          <w:cantSplit/>
          <w:trHeight w:val="720"/>
        </w:trPr>
        <w:tc>
          <w:tcPr>
            <w:tcW w:w="2487" w:type="dxa"/>
          </w:tcPr>
          <w:p w:rsidR="00B97A96" w:rsidRPr="00922910" w:rsidRDefault="00B97A96" w:rsidP="00881D95">
            <w:pPr>
              <w:spacing w:after="0"/>
              <w:rPr>
                <w:rFonts w:ascii="Times New Roman" w:hAnsi="Times New Roman"/>
                <w:sz w:val="24"/>
                <w:szCs w:val="24"/>
                <w:lang w:eastAsia="ru-RU"/>
              </w:rPr>
            </w:pPr>
            <w:r w:rsidRPr="00922910">
              <w:rPr>
                <w:rFonts w:ascii="Times New Roman" w:hAnsi="Times New Roman"/>
                <w:sz w:val="24"/>
                <w:szCs w:val="24"/>
                <w:lang w:eastAsia="ru-RU"/>
              </w:rPr>
              <w:t>Основания для разработки Муниципальной программы</w:t>
            </w:r>
          </w:p>
        </w:tc>
        <w:tc>
          <w:tcPr>
            <w:tcW w:w="7229" w:type="dxa"/>
          </w:tcPr>
          <w:p w:rsidR="00B97A96" w:rsidRPr="00922910" w:rsidRDefault="00B97A96" w:rsidP="00FF40A9">
            <w:pPr>
              <w:spacing w:after="0"/>
              <w:jc w:val="both"/>
              <w:rPr>
                <w:rFonts w:ascii="Times New Roman" w:hAnsi="Times New Roman"/>
                <w:sz w:val="24"/>
                <w:szCs w:val="24"/>
                <w:lang w:eastAsia="ru-RU"/>
              </w:rPr>
            </w:pPr>
            <w:r w:rsidRPr="00922910">
              <w:rPr>
                <w:rFonts w:ascii="Times New Roman" w:hAnsi="Times New Roman"/>
                <w:color w:val="000000"/>
                <w:sz w:val="24"/>
                <w:szCs w:val="24"/>
                <w:lang w:eastAsia="ru-RU"/>
              </w:rPr>
              <w:t>статья 179 Бюджетного кодекса Российской Федерации;</w:t>
            </w:r>
          </w:p>
          <w:p w:rsidR="00B97A96" w:rsidRPr="00922910" w:rsidRDefault="00B97A96" w:rsidP="00FF40A9">
            <w:pPr>
              <w:widowControl w:val="0"/>
              <w:autoSpaceDE w:val="0"/>
              <w:autoSpaceDN w:val="0"/>
              <w:adjustRightInd w:val="0"/>
              <w:spacing w:after="0" w:line="240" w:lineRule="auto"/>
              <w:jc w:val="both"/>
              <w:rPr>
                <w:rFonts w:ascii="Times New Roman" w:hAnsi="Times New Roman"/>
                <w:sz w:val="24"/>
                <w:szCs w:val="24"/>
                <w:lang w:eastAsia="ru-RU"/>
              </w:rPr>
            </w:pPr>
            <w:r w:rsidRPr="00922910">
              <w:rPr>
                <w:rFonts w:ascii="Times New Roman" w:hAnsi="Times New Roman"/>
                <w:sz w:val="24"/>
                <w:szCs w:val="24"/>
                <w:lang w:eastAsia="ru-RU"/>
              </w:rPr>
              <w:t xml:space="preserve">постановление администрации Назаровского района от 06.09.2013 № 449-п «Об утверждении Порядка принятия решений о разработке муниципальных программ Назаровского района, их формировании и реализации»; </w:t>
            </w:r>
          </w:p>
          <w:p w:rsidR="00B97A96" w:rsidRPr="00922910" w:rsidRDefault="00B97A96" w:rsidP="00FF40A9">
            <w:pPr>
              <w:widowControl w:val="0"/>
              <w:autoSpaceDE w:val="0"/>
              <w:autoSpaceDN w:val="0"/>
              <w:adjustRightInd w:val="0"/>
              <w:spacing w:after="0" w:line="240" w:lineRule="auto"/>
              <w:jc w:val="both"/>
              <w:rPr>
                <w:rFonts w:ascii="Times New Roman" w:hAnsi="Times New Roman"/>
                <w:sz w:val="24"/>
                <w:szCs w:val="24"/>
                <w:lang w:eastAsia="ru-RU"/>
              </w:rPr>
            </w:pPr>
            <w:r w:rsidRPr="00922910">
              <w:rPr>
                <w:rFonts w:ascii="Times New Roman" w:hAnsi="Times New Roman"/>
                <w:sz w:val="24"/>
                <w:szCs w:val="24"/>
                <w:lang w:eastAsia="ru-RU"/>
              </w:rPr>
              <w:t>постановление администрации Назаровского района от 19.09.2013 № 480-п «Об утверждении перечня  муниципальных программ  администрации Назаровского района»;</w:t>
            </w:r>
          </w:p>
        </w:tc>
      </w:tr>
      <w:tr w:rsidR="00B97A96" w:rsidRPr="00922910" w:rsidTr="00881D95">
        <w:trPr>
          <w:cantSplit/>
          <w:trHeight w:val="720"/>
        </w:trPr>
        <w:tc>
          <w:tcPr>
            <w:tcW w:w="2487" w:type="dxa"/>
          </w:tcPr>
          <w:p w:rsidR="00B97A96" w:rsidRPr="00922910" w:rsidRDefault="00B97A96" w:rsidP="00881D95">
            <w:pPr>
              <w:spacing w:after="0"/>
              <w:rPr>
                <w:rFonts w:ascii="Times New Roman" w:hAnsi="Times New Roman"/>
                <w:sz w:val="24"/>
                <w:szCs w:val="24"/>
                <w:lang w:eastAsia="ru-RU"/>
              </w:rPr>
            </w:pPr>
            <w:r w:rsidRPr="00922910">
              <w:rPr>
                <w:rFonts w:ascii="Times New Roman" w:hAnsi="Times New Roman"/>
                <w:sz w:val="24"/>
                <w:szCs w:val="24"/>
                <w:lang w:eastAsia="ru-RU"/>
              </w:rPr>
              <w:t xml:space="preserve">Ответственный исполнитель </w:t>
            </w:r>
          </w:p>
        </w:tc>
        <w:tc>
          <w:tcPr>
            <w:tcW w:w="7229" w:type="dxa"/>
          </w:tcPr>
          <w:p w:rsidR="00B97A96" w:rsidRPr="00922910" w:rsidRDefault="00B97A96" w:rsidP="00881D95">
            <w:pPr>
              <w:spacing w:after="0"/>
              <w:jc w:val="both"/>
              <w:rPr>
                <w:rFonts w:ascii="Times New Roman" w:hAnsi="Times New Roman"/>
                <w:sz w:val="24"/>
                <w:szCs w:val="24"/>
                <w:lang w:eastAsia="ru-RU"/>
              </w:rPr>
            </w:pPr>
            <w:r w:rsidRPr="00922910">
              <w:rPr>
                <w:rFonts w:ascii="Times New Roman" w:hAnsi="Times New Roman"/>
                <w:sz w:val="24"/>
                <w:szCs w:val="24"/>
                <w:lang w:eastAsia="ru-RU"/>
              </w:rPr>
              <w:t>Управление образования администрации Назаровского района</w:t>
            </w:r>
          </w:p>
        </w:tc>
      </w:tr>
      <w:tr w:rsidR="00B97A96" w:rsidRPr="00922910" w:rsidTr="00881D95">
        <w:trPr>
          <w:cantSplit/>
          <w:trHeight w:val="720"/>
        </w:trPr>
        <w:tc>
          <w:tcPr>
            <w:tcW w:w="2487" w:type="dxa"/>
          </w:tcPr>
          <w:p w:rsidR="00B97A96" w:rsidRPr="00922910" w:rsidRDefault="00B97A96" w:rsidP="00881D95">
            <w:pPr>
              <w:spacing w:after="0"/>
              <w:rPr>
                <w:rFonts w:ascii="Times New Roman" w:hAnsi="Times New Roman"/>
                <w:sz w:val="24"/>
                <w:szCs w:val="24"/>
                <w:lang w:eastAsia="ru-RU"/>
              </w:rPr>
            </w:pPr>
            <w:r w:rsidRPr="00922910">
              <w:rPr>
                <w:rFonts w:ascii="Times New Roman" w:hAnsi="Times New Roman"/>
                <w:sz w:val="24"/>
                <w:szCs w:val="24"/>
                <w:lang w:eastAsia="ru-RU"/>
              </w:rPr>
              <w:t>Соисполнители программы</w:t>
            </w:r>
          </w:p>
        </w:tc>
        <w:tc>
          <w:tcPr>
            <w:tcW w:w="7229" w:type="dxa"/>
          </w:tcPr>
          <w:p w:rsidR="00B97A96" w:rsidRPr="00922910" w:rsidRDefault="00B97A96" w:rsidP="00902F18">
            <w:pPr>
              <w:keepNext/>
              <w:spacing w:after="0"/>
              <w:outlineLvl w:val="0"/>
              <w:rPr>
                <w:rFonts w:ascii="Times New Roman" w:hAnsi="Times New Roman"/>
                <w:sz w:val="24"/>
                <w:szCs w:val="24"/>
                <w:lang w:eastAsia="ru-RU"/>
              </w:rPr>
            </w:pPr>
            <w:r w:rsidRPr="00922910">
              <w:rPr>
                <w:rFonts w:ascii="Times New Roman" w:hAnsi="Times New Roman"/>
                <w:sz w:val="24"/>
                <w:szCs w:val="24"/>
                <w:lang w:eastAsia="ru-RU"/>
              </w:rPr>
              <w:t>(отсутствуют)</w:t>
            </w:r>
          </w:p>
        </w:tc>
      </w:tr>
      <w:tr w:rsidR="00B97A96" w:rsidRPr="00922910" w:rsidTr="00881D95">
        <w:trPr>
          <w:cantSplit/>
          <w:trHeight w:val="4717"/>
        </w:trPr>
        <w:tc>
          <w:tcPr>
            <w:tcW w:w="2487" w:type="dxa"/>
          </w:tcPr>
          <w:p w:rsidR="00B97A96" w:rsidRPr="00922910" w:rsidRDefault="00B97A96" w:rsidP="00881D95">
            <w:pPr>
              <w:spacing w:after="0"/>
              <w:rPr>
                <w:rFonts w:ascii="Times New Roman" w:hAnsi="Times New Roman"/>
                <w:sz w:val="24"/>
                <w:szCs w:val="24"/>
                <w:lang w:eastAsia="ru-RU"/>
              </w:rPr>
            </w:pPr>
            <w:r w:rsidRPr="00922910">
              <w:rPr>
                <w:rFonts w:ascii="Times New Roman" w:hAnsi="Times New Roman"/>
                <w:sz w:val="24"/>
                <w:szCs w:val="24"/>
                <w:lang w:eastAsia="ru-RU"/>
              </w:rPr>
              <w:lastRenderedPageBreak/>
              <w:t>Подпрограммы муниципальной программы, отдельные мероприятия программы</w:t>
            </w:r>
          </w:p>
        </w:tc>
        <w:tc>
          <w:tcPr>
            <w:tcW w:w="7229" w:type="dxa"/>
          </w:tcPr>
          <w:p w:rsidR="00B97A96" w:rsidRPr="00922910" w:rsidRDefault="00B97A96" w:rsidP="00FF40A9">
            <w:pPr>
              <w:spacing w:after="0"/>
              <w:jc w:val="both"/>
              <w:rPr>
                <w:rFonts w:ascii="Times New Roman" w:hAnsi="Times New Roman"/>
                <w:sz w:val="24"/>
                <w:szCs w:val="24"/>
                <w:lang w:eastAsia="ru-RU"/>
              </w:rPr>
            </w:pPr>
            <w:r w:rsidRPr="00922910">
              <w:rPr>
                <w:rFonts w:ascii="Times New Roman" w:hAnsi="Times New Roman"/>
                <w:sz w:val="24"/>
                <w:szCs w:val="24"/>
                <w:lang w:eastAsia="ru-RU"/>
              </w:rPr>
              <w:t>Подпрограмма 1 «Развитие дошкольного, общего и дополнительного образования»;</w:t>
            </w:r>
          </w:p>
          <w:p w:rsidR="00B97A96" w:rsidRPr="00922910" w:rsidRDefault="00B97A96" w:rsidP="00FF40A9">
            <w:pPr>
              <w:spacing w:after="0"/>
              <w:jc w:val="both"/>
              <w:rPr>
                <w:rFonts w:ascii="Times New Roman" w:hAnsi="Times New Roman"/>
                <w:sz w:val="24"/>
                <w:szCs w:val="24"/>
                <w:lang w:eastAsia="ru-RU"/>
              </w:rPr>
            </w:pPr>
            <w:r w:rsidRPr="00922910">
              <w:rPr>
                <w:rFonts w:ascii="Times New Roman" w:hAnsi="Times New Roman"/>
                <w:sz w:val="24"/>
                <w:szCs w:val="24"/>
                <w:lang w:eastAsia="ru-RU"/>
              </w:rPr>
              <w:t>Подпрограмма 2 «Выявление и сопровождение одаренных детей»;</w:t>
            </w:r>
          </w:p>
          <w:p w:rsidR="00B97A96" w:rsidRPr="00922910" w:rsidRDefault="00B97A96" w:rsidP="00FF40A9">
            <w:pPr>
              <w:spacing w:after="0"/>
              <w:jc w:val="both"/>
              <w:rPr>
                <w:rFonts w:ascii="Times New Roman" w:hAnsi="Times New Roman"/>
                <w:sz w:val="24"/>
                <w:szCs w:val="24"/>
                <w:lang w:eastAsia="ru-RU"/>
              </w:rPr>
            </w:pPr>
            <w:r w:rsidRPr="00922910">
              <w:rPr>
                <w:rFonts w:ascii="Times New Roman" w:hAnsi="Times New Roman"/>
                <w:sz w:val="24"/>
                <w:szCs w:val="24"/>
                <w:lang w:eastAsia="ru-RU"/>
              </w:rPr>
              <w:t>Подпрограмма 3 «Обеспечение безопасного, качественного отдыха и оздоровления детей Назаровского района»;</w:t>
            </w:r>
          </w:p>
          <w:p w:rsidR="00B97A96" w:rsidRPr="00922910" w:rsidRDefault="00B97A96" w:rsidP="00FF40A9">
            <w:pPr>
              <w:spacing w:after="0"/>
              <w:jc w:val="both"/>
              <w:rPr>
                <w:rFonts w:ascii="Times New Roman" w:hAnsi="Times New Roman"/>
                <w:sz w:val="24"/>
                <w:szCs w:val="24"/>
                <w:lang w:eastAsia="ru-RU"/>
              </w:rPr>
            </w:pPr>
            <w:r w:rsidRPr="00922910">
              <w:rPr>
                <w:rFonts w:ascii="Times New Roman" w:hAnsi="Times New Roman"/>
                <w:sz w:val="24"/>
                <w:szCs w:val="24"/>
                <w:lang w:eastAsia="ru-RU"/>
              </w:rPr>
              <w:t xml:space="preserve">Подпрограмма 4 «Обеспечение жизнедеятельности образовательных учреждений района»; </w:t>
            </w:r>
          </w:p>
          <w:p w:rsidR="00B97A96" w:rsidRPr="00922910" w:rsidRDefault="00B97A96" w:rsidP="00FF40A9">
            <w:pPr>
              <w:spacing w:after="0" w:line="240" w:lineRule="auto"/>
              <w:contextualSpacing/>
              <w:jc w:val="both"/>
              <w:rPr>
                <w:sz w:val="24"/>
                <w:szCs w:val="24"/>
              </w:rPr>
            </w:pPr>
            <w:r w:rsidRPr="00922910">
              <w:rPr>
                <w:rFonts w:ascii="Times New Roman" w:hAnsi="Times New Roman"/>
                <w:sz w:val="24"/>
                <w:szCs w:val="24"/>
                <w:lang w:eastAsia="ru-RU"/>
              </w:rPr>
              <w:t>Подпрограмма 5 «Обеспечение реализации муниципальной программы и прочие мероприятия в области образования»</w:t>
            </w:r>
          </w:p>
        </w:tc>
      </w:tr>
      <w:tr w:rsidR="00B97A96" w:rsidRPr="00922910" w:rsidTr="00881D95">
        <w:trPr>
          <w:cantSplit/>
          <w:trHeight w:val="720"/>
        </w:trPr>
        <w:tc>
          <w:tcPr>
            <w:tcW w:w="2487" w:type="dxa"/>
          </w:tcPr>
          <w:p w:rsidR="00B97A96" w:rsidRPr="00922910" w:rsidRDefault="00B97A96" w:rsidP="00881D95">
            <w:pPr>
              <w:spacing w:after="0"/>
              <w:rPr>
                <w:rFonts w:ascii="Times New Roman" w:hAnsi="Times New Roman"/>
                <w:sz w:val="24"/>
                <w:szCs w:val="24"/>
                <w:lang w:eastAsia="ru-RU"/>
              </w:rPr>
            </w:pPr>
            <w:r w:rsidRPr="00922910">
              <w:rPr>
                <w:rFonts w:ascii="Times New Roman" w:hAnsi="Times New Roman"/>
                <w:sz w:val="24"/>
                <w:szCs w:val="24"/>
                <w:lang w:eastAsia="ru-RU"/>
              </w:rPr>
              <w:t>Цель муниципальной программы</w:t>
            </w:r>
          </w:p>
          <w:p w:rsidR="00B97A96" w:rsidRPr="00922910" w:rsidRDefault="00B97A96" w:rsidP="00881D95">
            <w:pPr>
              <w:spacing w:after="0"/>
              <w:rPr>
                <w:rFonts w:ascii="Times New Roman" w:hAnsi="Times New Roman"/>
                <w:sz w:val="24"/>
                <w:szCs w:val="24"/>
                <w:lang w:eastAsia="ru-RU"/>
              </w:rPr>
            </w:pPr>
          </w:p>
        </w:tc>
        <w:tc>
          <w:tcPr>
            <w:tcW w:w="7229" w:type="dxa"/>
          </w:tcPr>
          <w:p w:rsidR="00B97A96" w:rsidRPr="00922910" w:rsidRDefault="00B97A96" w:rsidP="00881D95">
            <w:pPr>
              <w:spacing w:after="0"/>
              <w:ind w:left="-108"/>
              <w:jc w:val="both"/>
              <w:rPr>
                <w:rFonts w:ascii="Times New Roman" w:hAnsi="Times New Roman"/>
                <w:sz w:val="24"/>
                <w:szCs w:val="24"/>
                <w:lang w:eastAsia="ru-RU"/>
              </w:rPr>
            </w:pPr>
            <w:r w:rsidRPr="00922910">
              <w:rPr>
                <w:rFonts w:ascii="Times New Roman" w:hAnsi="Times New Roman"/>
                <w:color w:val="000000"/>
                <w:sz w:val="24"/>
                <w:szCs w:val="24"/>
                <w:lang w:eastAsia="ru-RU"/>
              </w:rPr>
              <w:t>Обеспечение высокого качества образования, соответствующего потребностям граждан и перспективным задачам развития экономики Назаровского района  и Красноярского края.</w:t>
            </w:r>
          </w:p>
        </w:tc>
      </w:tr>
      <w:tr w:rsidR="00B97A96" w:rsidRPr="00922910" w:rsidTr="00881D95">
        <w:trPr>
          <w:cantSplit/>
          <w:trHeight w:val="720"/>
        </w:trPr>
        <w:tc>
          <w:tcPr>
            <w:tcW w:w="2487" w:type="dxa"/>
          </w:tcPr>
          <w:p w:rsidR="00B97A96" w:rsidRPr="00922910" w:rsidRDefault="00B97A96" w:rsidP="00881D95">
            <w:pPr>
              <w:spacing w:after="0"/>
              <w:rPr>
                <w:rFonts w:ascii="Times New Roman" w:hAnsi="Times New Roman"/>
                <w:sz w:val="24"/>
                <w:szCs w:val="24"/>
                <w:lang w:eastAsia="ru-RU"/>
              </w:rPr>
            </w:pPr>
            <w:r w:rsidRPr="00922910">
              <w:rPr>
                <w:rFonts w:ascii="Times New Roman" w:hAnsi="Times New Roman"/>
                <w:sz w:val="24"/>
                <w:szCs w:val="24"/>
                <w:lang w:eastAsia="ru-RU"/>
              </w:rPr>
              <w:t>Задачи муниципальной программы</w:t>
            </w:r>
          </w:p>
          <w:p w:rsidR="00B97A96" w:rsidRPr="00922910" w:rsidRDefault="00B97A96" w:rsidP="00881D95">
            <w:pPr>
              <w:spacing w:after="0"/>
              <w:rPr>
                <w:rFonts w:ascii="Times New Roman" w:hAnsi="Times New Roman"/>
                <w:sz w:val="24"/>
                <w:szCs w:val="24"/>
                <w:lang w:eastAsia="ru-RU"/>
              </w:rPr>
            </w:pPr>
          </w:p>
        </w:tc>
        <w:tc>
          <w:tcPr>
            <w:tcW w:w="7229" w:type="dxa"/>
          </w:tcPr>
          <w:p w:rsidR="00B97A96" w:rsidRPr="00922910" w:rsidRDefault="00B97A96" w:rsidP="00881D95">
            <w:pPr>
              <w:spacing w:after="0"/>
              <w:jc w:val="both"/>
              <w:rPr>
                <w:rFonts w:ascii="Times New Roman" w:hAnsi="Times New Roman"/>
                <w:sz w:val="24"/>
                <w:szCs w:val="24"/>
                <w:lang w:eastAsia="ru-RU"/>
              </w:rPr>
            </w:pPr>
            <w:r w:rsidRPr="00922910">
              <w:rPr>
                <w:rFonts w:ascii="Times New Roman" w:hAnsi="Times New Roman"/>
                <w:sz w:val="24"/>
                <w:szCs w:val="24"/>
                <w:lang w:eastAsia="ru-RU"/>
              </w:rPr>
              <w:t xml:space="preserve"> 1.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оздоровления детей в летний период;</w:t>
            </w:r>
          </w:p>
          <w:p w:rsidR="00B97A96" w:rsidRPr="00922910" w:rsidRDefault="00B97A96" w:rsidP="00881D95">
            <w:pPr>
              <w:spacing w:after="0"/>
              <w:jc w:val="both"/>
              <w:rPr>
                <w:rFonts w:ascii="Times New Roman" w:hAnsi="Times New Roman"/>
                <w:sz w:val="24"/>
                <w:szCs w:val="24"/>
                <w:lang w:eastAsia="ru-RU"/>
              </w:rPr>
            </w:pPr>
            <w:r w:rsidRPr="00922910">
              <w:rPr>
                <w:rFonts w:ascii="Times New Roman" w:hAnsi="Times New Roman"/>
                <w:sz w:val="24"/>
                <w:szCs w:val="24"/>
                <w:lang w:eastAsia="ru-RU"/>
              </w:rPr>
              <w:t>2. Формирование кадрового ресурса системы образования, обеспечивающего необходимое качество образования детей и молодежи, соответствующее потребностям граждан;</w:t>
            </w:r>
          </w:p>
          <w:p w:rsidR="00B97A96" w:rsidRPr="00922910" w:rsidRDefault="00B97A96" w:rsidP="00881D95">
            <w:pPr>
              <w:spacing w:after="0"/>
              <w:jc w:val="both"/>
              <w:rPr>
                <w:rFonts w:ascii="Times New Roman" w:hAnsi="Times New Roman"/>
                <w:sz w:val="24"/>
                <w:szCs w:val="24"/>
                <w:lang w:eastAsia="ru-RU"/>
              </w:rPr>
            </w:pPr>
            <w:r w:rsidRPr="00922910">
              <w:rPr>
                <w:rFonts w:ascii="Times New Roman" w:hAnsi="Times New Roman"/>
                <w:sz w:val="24"/>
                <w:szCs w:val="24"/>
                <w:lang w:eastAsia="ru-RU"/>
              </w:rPr>
              <w:t>3. Создание условий для эффективного управления системой образования.</w:t>
            </w:r>
          </w:p>
        </w:tc>
      </w:tr>
      <w:tr w:rsidR="00B97A96" w:rsidRPr="00922910" w:rsidTr="00881D95">
        <w:trPr>
          <w:cantSplit/>
          <w:trHeight w:val="720"/>
        </w:trPr>
        <w:tc>
          <w:tcPr>
            <w:tcW w:w="2487" w:type="dxa"/>
          </w:tcPr>
          <w:p w:rsidR="00B97A96" w:rsidRPr="00922910" w:rsidRDefault="00B97A96" w:rsidP="00881D95">
            <w:pPr>
              <w:spacing w:after="0"/>
              <w:rPr>
                <w:rFonts w:ascii="Times New Roman" w:hAnsi="Times New Roman"/>
                <w:sz w:val="24"/>
                <w:szCs w:val="24"/>
                <w:lang w:eastAsia="ru-RU"/>
              </w:rPr>
            </w:pPr>
            <w:r w:rsidRPr="00922910">
              <w:rPr>
                <w:rFonts w:ascii="Times New Roman" w:hAnsi="Times New Roman"/>
                <w:sz w:val="24"/>
                <w:szCs w:val="24"/>
                <w:lang w:eastAsia="ru-RU"/>
              </w:rPr>
              <w:t>Этапы и сроки реализации муниципальной программы</w:t>
            </w:r>
          </w:p>
        </w:tc>
        <w:tc>
          <w:tcPr>
            <w:tcW w:w="7229" w:type="dxa"/>
          </w:tcPr>
          <w:p w:rsidR="00B97A96" w:rsidRPr="00922910" w:rsidRDefault="00B97A96" w:rsidP="00881D95">
            <w:pPr>
              <w:spacing w:after="0"/>
              <w:jc w:val="both"/>
              <w:rPr>
                <w:rFonts w:ascii="Times New Roman" w:hAnsi="Times New Roman"/>
                <w:bCs/>
                <w:sz w:val="24"/>
                <w:szCs w:val="24"/>
                <w:lang w:eastAsia="ru-RU"/>
              </w:rPr>
            </w:pPr>
            <w:r w:rsidRPr="00922910">
              <w:rPr>
                <w:rFonts w:ascii="Times New Roman" w:hAnsi="Times New Roman"/>
                <w:bCs/>
                <w:sz w:val="24"/>
                <w:szCs w:val="24"/>
                <w:lang w:eastAsia="ru-RU"/>
              </w:rPr>
              <w:t>201</w:t>
            </w:r>
            <w:r w:rsidR="00262802" w:rsidRPr="00922910">
              <w:rPr>
                <w:rFonts w:ascii="Times New Roman" w:hAnsi="Times New Roman"/>
                <w:bCs/>
                <w:sz w:val="24"/>
                <w:szCs w:val="24"/>
                <w:lang w:eastAsia="ru-RU"/>
              </w:rPr>
              <w:t>4</w:t>
            </w:r>
            <w:r w:rsidRPr="00922910">
              <w:rPr>
                <w:rFonts w:ascii="Times New Roman" w:hAnsi="Times New Roman"/>
                <w:bCs/>
                <w:sz w:val="24"/>
                <w:szCs w:val="24"/>
                <w:lang w:eastAsia="ru-RU"/>
              </w:rPr>
              <w:t>-201</w:t>
            </w:r>
            <w:r w:rsidRPr="00922910">
              <w:rPr>
                <w:rFonts w:ascii="Times New Roman" w:hAnsi="Times New Roman"/>
                <w:bCs/>
                <w:sz w:val="24"/>
                <w:szCs w:val="24"/>
                <w:lang w:val="en-US" w:eastAsia="ru-RU"/>
              </w:rPr>
              <w:t>7</w:t>
            </w:r>
            <w:r w:rsidRPr="00922910">
              <w:rPr>
                <w:rFonts w:ascii="Times New Roman" w:hAnsi="Times New Roman"/>
                <w:bCs/>
                <w:sz w:val="24"/>
                <w:szCs w:val="24"/>
                <w:lang w:eastAsia="ru-RU"/>
              </w:rPr>
              <w:t xml:space="preserve"> годы</w:t>
            </w:r>
          </w:p>
        </w:tc>
      </w:tr>
      <w:tr w:rsidR="00B97A96" w:rsidRPr="00922910" w:rsidTr="00881D95">
        <w:trPr>
          <w:cantSplit/>
          <w:trHeight w:val="720"/>
        </w:trPr>
        <w:tc>
          <w:tcPr>
            <w:tcW w:w="2487" w:type="dxa"/>
          </w:tcPr>
          <w:p w:rsidR="00B97A96" w:rsidRPr="00922910" w:rsidRDefault="00B97A96" w:rsidP="00881D95">
            <w:pPr>
              <w:spacing w:after="0"/>
              <w:rPr>
                <w:rFonts w:ascii="Times New Roman" w:hAnsi="Times New Roman"/>
                <w:sz w:val="24"/>
                <w:szCs w:val="24"/>
                <w:lang w:eastAsia="ru-RU"/>
              </w:rPr>
            </w:pPr>
            <w:r w:rsidRPr="00922910">
              <w:rPr>
                <w:rFonts w:ascii="Times New Roman" w:hAnsi="Times New Roman"/>
                <w:sz w:val="24"/>
                <w:szCs w:val="24"/>
                <w:lang w:eastAsia="ru-RU"/>
              </w:rPr>
              <w:lastRenderedPageBreak/>
              <w:t>Перечень целевых показателей и показателей результативности</w:t>
            </w:r>
          </w:p>
        </w:tc>
        <w:tc>
          <w:tcPr>
            <w:tcW w:w="7229" w:type="dxa"/>
          </w:tcPr>
          <w:p w:rsidR="00B97A96" w:rsidRPr="00922910" w:rsidRDefault="00B97A96" w:rsidP="00802FB8">
            <w:pPr>
              <w:spacing w:after="0"/>
              <w:jc w:val="both"/>
              <w:rPr>
                <w:rFonts w:ascii="Times New Roman" w:hAnsi="Times New Roman"/>
                <w:bCs/>
                <w:sz w:val="24"/>
                <w:szCs w:val="24"/>
                <w:lang w:eastAsia="ru-RU"/>
              </w:rPr>
            </w:pPr>
            <w:r w:rsidRPr="00922910">
              <w:rPr>
                <w:rFonts w:ascii="Times New Roman" w:hAnsi="Times New Roman"/>
                <w:bCs/>
                <w:sz w:val="24"/>
                <w:szCs w:val="24"/>
                <w:lang w:eastAsia="ru-RU"/>
              </w:rPr>
              <w:t xml:space="preserve">Удельный вес численности населения в возрасте 5-18 лет, охваченного образованием, в общей численности населения в возрасте 5-18 лет, </w:t>
            </w:r>
            <w:r w:rsidR="00262802" w:rsidRPr="00922910">
              <w:rPr>
                <w:rFonts w:ascii="Times New Roman" w:hAnsi="Times New Roman"/>
                <w:bCs/>
                <w:sz w:val="24"/>
                <w:szCs w:val="24"/>
                <w:lang w:eastAsia="ru-RU"/>
              </w:rPr>
              <w:t xml:space="preserve">в 2014 году – 99,9%, </w:t>
            </w:r>
            <w:r w:rsidRPr="00922910">
              <w:rPr>
                <w:rFonts w:ascii="Times New Roman" w:hAnsi="Times New Roman"/>
                <w:bCs/>
                <w:sz w:val="24"/>
                <w:szCs w:val="24"/>
                <w:lang w:eastAsia="ru-RU"/>
              </w:rPr>
              <w:t>в 2015 году – 99,9%, в 2016 году – 99,9%,</w:t>
            </w:r>
            <w:r w:rsidR="00262802" w:rsidRPr="00922910">
              <w:rPr>
                <w:rFonts w:ascii="Times New Roman" w:hAnsi="Times New Roman"/>
                <w:bCs/>
                <w:sz w:val="24"/>
                <w:szCs w:val="24"/>
                <w:lang w:eastAsia="ru-RU"/>
              </w:rPr>
              <w:t xml:space="preserve"> </w:t>
            </w:r>
            <w:r w:rsidRPr="00922910">
              <w:rPr>
                <w:rFonts w:ascii="Times New Roman" w:hAnsi="Times New Roman"/>
                <w:bCs/>
                <w:sz w:val="24"/>
                <w:szCs w:val="24"/>
                <w:lang w:eastAsia="ru-RU"/>
              </w:rPr>
              <w:t>в 2017 году – 99,9%;</w:t>
            </w:r>
          </w:p>
          <w:p w:rsidR="00B97A96" w:rsidRPr="00922910" w:rsidRDefault="00B97A96" w:rsidP="00802FB8">
            <w:pPr>
              <w:spacing w:after="0"/>
              <w:jc w:val="both"/>
              <w:rPr>
                <w:rFonts w:ascii="Times New Roman" w:hAnsi="Times New Roman"/>
                <w:bCs/>
                <w:sz w:val="24"/>
                <w:szCs w:val="24"/>
                <w:lang w:eastAsia="ru-RU"/>
              </w:rPr>
            </w:pPr>
            <w:proofErr w:type="gramStart"/>
            <w:r w:rsidRPr="00922910">
              <w:rPr>
                <w:rFonts w:ascii="Times New Roman" w:hAnsi="Times New Roman"/>
                <w:bCs/>
                <w:sz w:val="24"/>
                <w:szCs w:val="24"/>
                <w:lang w:eastAsia="ru-RU"/>
              </w:rPr>
              <w:t xml:space="preserve">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Назаровского района (с учетом групп кратковременного пребывания), </w:t>
            </w:r>
            <w:r w:rsidR="00262802" w:rsidRPr="00922910">
              <w:rPr>
                <w:rFonts w:ascii="Times New Roman" w:hAnsi="Times New Roman"/>
                <w:bCs/>
                <w:sz w:val="24"/>
                <w:szCs w:val="24"/>
                <w:lang w:eastAsia="ru-RU"/>
              </w:rPr>
              <w:t xml:space="preserve">в 2014 году – 100%, </w:t>
            </w:r>
            <w:r w:rsidRPr="00922910">
              <w:rPr>
                <w:rFonts w:ascii="Times New Roman" w:hAnsi="Times New Roman"/>
                <w:bCs/>
                <w:sz w:val="24"/>
                <w:szCs w:val="24"/>
                <w:lang w:eastAsia="ru-RU"/>
              </w:rPr>
              <w:t>в 2015 году – 100%, в 2016 году – 100</w:t>
            </w:r>
            <w:proofErr w:type="gramEnd"/>
            <w:r w:rsidRPr="00922910">
              <w:rPr>
                <w:rFonts w:ascii="Times New Roman" w:hAnsi="Times New Roman"/>
                <w:bCs/>
                <w:sz w:val="24"/>
                <w:szCs w:val="24"/>
                <w:lang w:eastAsia="ru-RU"/>
              </w:rPr>
              <w:t>%, в 2017 году – 100%;</w:t>
            </w:r>
          </w:p>
          <w:p w:rsidR="00B97A96" w:rsidRPr="00922910" w:rsidRDefault="00B97A96" w:rsidP="00802FB8">
            <w:pPr>
              <w:spacing w:after="0"/>
              <w:jc w:val="both"/>
              <w:rPr>
                <w:rFonts w:ascii="Times New Roman" w:hAnsi="Times New Roman"/>
                <w:bCs/>
                <w:sz w:val="24"/>
                <w:szCs w:val="24"/>
                <w:lang w:eastAsia="ru-RU"/>
              </w:rPr>
            </w:pPr>
            <w:proofErr w:type="gramStart"/>
            <w:r w:rsidRPr="00922910">
              <w:rPr>
                <w:rFonts w:ascii="Times New Roman" w:hAnsi="Times New Roman"/>
                <w:bCs/>
                <w:sz w:val="24"/>
                <w:szCs w:val="24"/>
                <w:lang w:eastAsia="ru-RU"/>
              </w:rPr>
              <w:t xml:space="preserve">отношение среднего балла ЕГЭ (в расчете на 1 предмет) в 10 % школ Красноярского края с лучшими результатами ЕГЭ к среднему баллу ЕГЭ (в расчете на 1 предмет) в 10 % школ Назаровского района с худшими результатами ЕГЭ </w:t>
            </w:r>
            <w:r w:rsidR="00262802" w:rsidRPr="00922910">
              <w:rPr>
                <w:rFonts w:ascii="Times New Roman" w:hAnsi="Times New Roman"/>
                <w:bCs/>
                <w:sz w:val="24"/>
                <w:szCs w:val="24"/>
                <w:lang w:eastAsia="ru-RU"/>
              </w:rPr>
              <w:t xml:space="preserve">в 2014 году – 15%, </w:t>
            </w:r>
            <w:r w:rsidRPr="00922910">
              <w:rPr>
                <w:rFonts w:ascii="Times New Roman" w:hAnsi="Times New Roman"/>
                <w:bCs/>
                <w:sz w:val="24"/>
                <w:szCs w:val="24"/>
                <w:lang w:eastAsia="ru-RU"/>
              </w:rPr>
              <w:t>в 2015 году – 15%, в 2016 году – 13%, в 2017 году – 11%;</w:t>
            </w:r>
            <w:proofErr w:type="gramEnd"/>
          </w:p>
          <w:p w:rsidR="00B97A96" w:rsidRPr="00922910" w:rsidRDefault="00B97A96" w:rsidP="00802FB8">
            <w:pPr>
              <w:spacing w:after="0"/>
              <w:jc w:val="both"/>
              <w:rPr>
                <w:rFonts w:ascii="Times New Roman" w:hAnsi="Times New Roman"/>
                <w:bCs/>
                <w:sz w:val="24"/>
                <w:szCs w:val="24"/>
                <w:lang w:eastAsia="ru-RU"/>
              </w:rPr>
            </w:pPr>
            <w:r w:rsidRPr="00922910">
              <w:rPr>
                <w:rFonts w:ascii="Times New Roman" w:hAnsi="Times New Roman"/>
                <w:bCs/>
                <w:sz w:val="24"/>
                <w:szCs w:val="24"/>
                <w:lang w:eastAsia="ru-RU"/>
              </w:rPr>
              <w:t>доля государственных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sidRPr="00922910">
              <w:t xml:space="preserve"> </w:t>
            </w:r>
            <w:r w:rsidR="00262802" w:rsidRPr="00922910">
              <w:rPr>
                <w:rFonts w:ascii="Times New Roman" w:hAnsi="Times New Roman"/>
                <w:bCs/>
                <w:sz w:val="24"/>
                <w:szCs w:val="24"/>
                <w:lang w:eastAsia="ru-RU"/>
              </w:rPr>
              <w:t xml:space="preserve">в 2014 году – 73,76%, </w:t>
            </w:r>
            <w:r w:rsidRPr="00922910">
              <w:rPr>
                <w:rFonts w:ascii="Times New Roman" w:hAnsi="Times New Roman"/>
                <w:bCs/>
                <w:sz w:val="24"/>
                <w:szCs w:val="24"/>
                <w:lang w:eastAsia="ru-RU"/>
              </w:rPr>
              <w:t>в 2015 году – 73,76%, в 2016 году – 76,15%, в 2017 году – 76,15%;</w:t>
            </w:r>
          </w:p>
          <w:p w:rsidR="00B97A96" w:rsidRPr="00922910" w:rsidRDefault="00B97A96" w:rsidP="00802FB8">
            <w:pPr>
              <w:spacing w:after="0"/>
              <w:jc w:val="both"/>
              <w:rPr>
                <w:rFonts w:ascii="Times New Roman" w:hAnsi="Times New Roman"/>
                <w:bCs/>
                <w:sz w:val="24"/>
                <w:szCs w:val="24"/>
                <w:lang w:eastAsia="ru-RU"/>
              </w:rPr>
            </w:pPr>
            <w:r w:rsidRPr="00922910">
              <w:rPr>
                <w:rFonts w:ascii="Times New Roman" w:hAnsi="Times New Roman"/>
                <w:bCs/>
                <w:sz w:val="24"/>
                <w:szCs w:val="24"/>
                <w:lang w:eastAsia="ru-RU"/>
              </w:rPr>
              <w:t>перечень целевых показателей и показателей результативности представлен в приложениях № № 1, 2 к паспорту муниципальной программы</w:t>
            </w:r>
          </w:p>
          <w:p w:rsidR="00B97A96" w:rsidRPr="00922910" w:rsidRDefault="00B97A96" w:rsidP="00881D95">
            <w:pPr>
              <w:spacing w:after="0"/>
              <w:jc w:val="both"/>
              <w:rPr>
                <w:rFonts w:ascii="Times New Roman" w:hAnsi="Times New Roman"/>
                <w:bCs/>
                <w:sz w:val="24"/>
                <w:szCs w:val="24"/>
                <w:lang w:eastAsia="ru-RU"/>
              </w:rPr>
            </w:pPr>
          </w:p>
        </w:tc>
      </w:tr>
      <w:tr w:rsidR="00B97A96" w:rsidRPr="00922910" w:rsidTr="00881D95">
        <w:trPr>
          <w:cantSplit/>
          <w:trHeight w:val="720"/>
        </w:trPr>
        <w:tc>
          <w:tcPr>
            <w:tcW w:w="2487" w:type="dxa"/>
            <w:vMerge w:val="restart"/>
          </w:tcPr>
          <w:p w:rsidR="00B97A96" w:rsidRPr="00922910" w:rsidRDefault="00B97A96" w:rsidP="00881D95">
            <w:pPr>
              <w:spacing w:after="0"/>
              <w:rPr>
                <w:rFonts w:ascii="Times New Roman" w:hAnsi="Times New Roman"/>
                <w:sz w:val="24"/>
                <w:szCs w:val="24"/>
                <w:lang w:eastAsia="ru-RU"/>
              </w:rPr>
            </w:pPr>
            <w:r w:rsidRPr="00922910">
              <w:rPr>
                <w:rFonts w:ascii="Times New Roman" w:hAnsi="Times New Roman"/>
                <w:iCs/>
                <w:sz w:val="24"/>
                <w:szCs w:val="24"/>
                <w:lang w:eastAsia="ru-RU"/>
              </w:rPr>
              <w:t>Ресурсное обеспечение муниципальной программы</w:t>
            </w:r>
          </w:p>
        </w:tc>
        <w:tc>
          <w:tcPr>
            <w:tcW w:w="7229" w:type="dxa"/>
          </w:tcPr>
          <w:p w:rsidR="00B97A96" w:rsidRPr="00922910" w:rsidRDefault="00B97A96" w:rsidP="00881D95">
            <w:pPr>
              <w:spacing w:after="0"/>
              <w:jc w:val="both"/>
              <w:rPr>
                <w:rFonts w:ascii="Times New Roman" w:hAnsi="Times New Roman"/>
                <w:bCs/>
                <w:sz w:val="24"/>
                <w:szCs w:val="24"/>
                <w:lang w:eastAsia="ru-RU"/>
              </w:rPr>
            </w:pPr>
            <w:r w:rsidRPr="00922910">
              <w:rPr>
                <w:rFonts w:ascii="Times New Roman" w:hAnsi="Times New Roman"/>
                <w:bCs/>
                <w:sz w:val="24"/>
                <w:szCs w:val="24"/>
                <w:lang w:eastAsia="ru-RU"/>
              </w:rPr>
              <w:t>Объем финансирования муниципальной программы составит</w:t>
            </w:r>
          </w:p>
          <w:p w:rsidR="00B97A96" w:rsidRPr="00922910" w:rsidRDefault="00B97A96" w:rsidP="00881D95">
            <w:pPr>
              <w:spacing w:after="0"/>
              <w:jc w:val="both"/>
              <w:rPr>
                <w:rFonts w:ascii="Times New Roman" w:hAnsi="Times New Roman"/>
                <w:bCs/>
                <w:sz w:val="24"/>
                <w:szCs w:val="24"/>
                <w:lang w:eastAsia="ru-RU"/>
              </w:rPr>
            </w:pPr>
            <w:r w:rsidRPr="00922910">
              <w:rPr>
                <w:rFonts w:ascii="Times New Roman" w:hAnsi="Times New Roman"/>
                <w:bCs/>
                <w:sz w:val="24"/>
                <w:szCs w:val="24"/>
                <w:lang w:eastAsia="ru-RU"/>
              </w:rPr>
              <w:t>1</w:t>
            </w:r>
            <w:r w:rsidR="002B27ED">
              <w:rPr>
                <w:rFonts w:ascii="Times New Roman" w:hAnsi="Times New Roman"/>
                <w:bCs/>
                <w:sz w:val="24"/>
                <w:szCs w:val="24"/>
                <w:lang w:eastAsia="ru-RU"/>
              </w:rPr>
              <w:t>810282,9</w:t>
            </w:r>
            <w:bookmarkStart w:id="0" w:name="_GoBack"/>
            <w:bookmarkEnd w:id="0"/>
            <w:r w:rsidRPr="00922910">
              <w:rPr>
                <w:rFonts w:ascii="Times New Roman" w:hAnsi="Times New Roman"/>
                <w:bCs/>
                <w:sz w:val="24"/>
                <w:szCs w:val="24"/>
                <w:lang w:eastAsia="ru-RU"/>
              </w:rPr>
              <w:t xml:space="preserve"> тыс. рублей, в том числе:</w:t>
            </w:r>
          </w:p>
          <w:p w:rsidR="00B97A96" w:rsidRPr="00922910" w:rsidRDefault="00B97A96" w:rsidP="00881D95">
            <w:pPr>
              <w:spacing w:after="0"/>
              <w:jc w:val="both"/>
              <w:rPr>
                <w:rFonts w:ascii="Times New Roman" w:hAnsi="Times New Roman"/>
                <w:bCs/>
                <w:sz w:val="24"/>
                <w:szCs w:val="24"/>
                <w:lang w:eastAsia="ru-RU"/>
              </w:rPr>
            </w:pPr>
            <w:r w:rsidRPr="00922910">
              <w:rPr>
                <w:rFonts w:ascii="Times New Roman" w:hAnsi="Times New Roman"/>
                <w:bCs/>
                <w:sz w:val="24"/>
                <w:szCs w:val="24"/>
                <w:lang w:eastAsia="ru-RU"/>
              </w:rPr>
              <w:t>по годам реализации:</w:t>
            </w:r>
          </w:p>
          <w:p w:rsidR="00262802" w:rsidRPr="00922910" w:rsidRDefault="002B27ED" w:rsidP="00881D95">
            <w:pPr>
              <w:spacing w:after="0"/>
              <w:jc w:val="both"/>
              <w:rPr>
                <w:rFonts w:ascii="Times New Roman" w:hAnsi="Times New Roman"/>
                <w:bCs/>
                <w:sz w:val="24"/>
                <w:szCs w:val="24"/>
                <w:lang w:eastAsia="ru-RU"/>
              </w:rPr>
            </w:pPr>
            <w:r>
              <w:rPr>
                <w:rFonts w:ascii="Times New Roman" w:hAnsi="Times New Roman"/>
                <w:bCs/>
                <w:sz w:val="24"/>
                <w:szCs w:val="24"/>
                <w:lang w:eastAsia="ru-RU"/>
              </w:rPr>
              <w:t>2014 год –  491723,0</w:t>
            </w:r>
            <w:r w:rsidR="00262802" w:rsidRPr="00922910">
              <w:rPr>
                <w:rFonts w:ascii="Times New Roman" w:hAnsi="Times New Roman"/>
                <w:bCs/>
                <w:sz w:val="24"/>
                <w:szCs w:val="24"/>
                <w:lang w:eastAsia="ru-RU"/>
              </w:rPr>
              <w:t xml:space="preserve"> тыс. рублей;</w:t>
            </w:r>
          </w:p>
          <w:p w:rsidR="00B97A96" w:rsidRPr="00922910" w:rsidRDefault="002B27ED" w:rsidP="00881D95">
            <w:pPr>
              <w:spacing w:after="0"/>
              <w:jc w:val="both"/>
              <w:rPr>
                <w:rFonts w:ascii="Times New Roman" w:hAnsi="Times New Roman"/>
                <w:bCs/>
                <w:sz w:val="24"/>
                <w:szCs w:val="24"/>
                <w:lang w:eastAsia="ru-RU"/>
              </w:rPr>
            </w:pPr>
            <w:r>
              <w:rPr>
                <w:rFonts w:ascii="Times New Roman" w:hAnsi="Times New Roman"/>
                <w:bCs/>
                <w:sz w:val="24"/>
                <w:szCs w:val="24"/>
                <w:lang w:eastAsia="ru-RU"/>
              </w:rPr>
              <w:t>2015 год –  457080,5</w:t>
            </w:r>
            <w:r w:rsidR="00B97A96" w:rsidRPr="00922910">
              <w:rPr>
                <w:rFonts w:ascii="Times New Roman" w:hAnsi="Times New Roman"/>
                <w:bCs/>
                <w:sz w:val="24"/>
                <w:szCs w:val="24"/>
                <w:lang w:eastAsia="ru-RU"/>
              </w:rPr>
              <w:t xml:space="preserve"> тыс. рублей;</w:t>
            </w:r>
          </w:p>
          <w:p w:rsidR="00B97A96" w:rsidRPr="00922910" w:rsidRDefault="002B27ED" w:rsidP="00881D95">
            <w:pPr>
              <w:spacing w:after="0"/>
              <w:jc w:val="both"/>
              <w:rPr>
                <w:rFonts w:ascii="Times New Roman" w:hAnsi="Times New Roman"/>
                <w:bCs/>
                <w:sz w:val="24"/>
                <w:szCs w:val="24"/>
                <w:lang w:eastAsia="ru-RU"/>
              </w:rPr>
            </w:pPr>
            <w:r>
              <w:rPr>
                <w:rFonts w:ascii="Times New Roman" w:hAnsi="Times New Roman"/>
                <w:bCs/>
                <w:sz w:val="24"/>
                <w:szCs w:val="24"/>
                <w:lang w:eastAsia="ru-RU"/>
              </w:rPr>
              <w:t>2016 год – 431239,7</w:t>
            </w:r>
            <w:r w:rsidR="00B97A96" w:rsidRPr="00922910">
              <w:rPr>
                <w:rFonts w:ascii="Times New Roman" w:hAnsi="Times New Roman"/>
                <w:bCs/>
                <w:sz w:val="24"/>
                <w:szCs w:val="24"/>
                <w:lang w:eastAsia="ru-RU"/>
              </w:rPr>
              <w:t xml:space="preserve"> тыс. рублей;</w:t>
            </w:r>
          </w:p>
          <w:p w:rsidR="00B97A96" w:rsidRPr="00922910" w:rsidRDefault="002B27ED" w:rsidP="00881D95">
            <w:pPr>
              <w:spacing w:after="0"/>
              <w:jc w:val="both"/>
              <w:rPr>
                <w:rFonts w:ascii="Times New Roman" w:hAnsi="Times New Roman"/>
                <w:bCs/>
                <w:sz w:val="24"/>
                <w:szCs w:val="24"/>
                <w:lang w:eastAsia="ru-RU"/>
              </w:rPr>
            </w:pPr>
            <w:r>
              <w:rPr>
                <w:rFonts w:ascii="Times New Roman" w:hAnsi="Times New Roman"/>
                <w:bCs/>
                <w:sz w:val="24"/>
                <w:szCs w:val="24"/>
                <w:lang w:eastAsia="ru-RU"/>
              </w:rPr>
              <w:t>2017 год – 430239,7</w:t>
            </w:r>
            <w:r w:rsidR="00B97A96" w:rsidRPr="00922910">
              <w:rPr>
                <w:rFonts w:ascii="Times New Roman" w:hAnsi="Times New Roman"/>
                <w:bCs/>
                <w:sz w:val="24"/>
                <w:szCs w:val="24"/>
                <w:lang w:eastAsia="ru-RU"/>
              </w:rPr>
              <w:t xml:space="preserve"> тыс. рублей.</w:t>
            </w:r>
          </w:p>
          <w:p w:rsidR="00B97A96" w:rsidRPr="00922910" w:rsidRDefault="00B97A96" w:rsidP="00881D95">
            <w:pPr>
              <w:spacing w:after="0"/>
              <w:jc w:val="both"/>
              <w:rPr>
                <w:rFonts w:ascii="Times New Roman" w:hAnsi="Times New Roman"/>
                <w:bCs/>
                <w:sz w:val="24"/>
                <w:szCs w:val="24"/>
                <w:lang w:eastAsia="ru-RU"/>
              </w:rPr>
            </w:pPr>
            <w:r w:rsidRPr="00922910">
              <w:rPr>
                <w:rFonts w:ascii="Times New Roman" w:hAnsi="Times New Roman"/>
                <w:bCs/>
                <w:sz w:val="24"/>
                <w:szCs w:val="24"/>
                <w:lang w:eastAsia="ru-RU"/>
              </w:rPr>
              <w:t>Из них:</w:t>
            </w:r>
          </w:p>
          <w:p w:rsidR="00B97A96" w:rsidRPr="00922910" w:rsidRDefault="00B97A96" w:rsidP="00881D95">
            <w:pPr>
              <w:spacing w:after="0"/>
              <w:jc w:val="both"/>
              <w:rPr>
                <w:rFonts w:ascii="Times New Roman" w:hAnsi="Times New Roman"/>
                <w:bCs/>
                <w:sz w:val="24"/>
                <w:szCs w:val="24"/>
                <w:lang w:eastAsia="ru-RU"/>
              </w:rPr>
            </w:pPr>
            <w:r w:rsidRPr="00922910">
              <w:rPr>
                <w:rFonts w:ascii="Times New Roman" w:hAnsi="Times New Roman"/>
                <w:bCs/>
                <w:sz w:val="24"/>
                <w:szCs w:val="24"/>
                <w:lang w:eastAsia="ru-RU"/>
              </w:rPr>
              <w:t>из сре</w:t>
            </w:r>
            <w:proofErr w:type="gramStart"/>
            <w:r w:rsidRPr="00922910">
              <w:rPr>
                <w:rFonts w:ascii="Times New Roman" w:hAnsi="Times New Roman"/>
                <w:bCs/>
                <w:sz w:val="24"/>
                <w:szCs w:val="24"/>
                <w:lang w:eastAsia="ru-RU"/>
              </w:rPr>
              <w:t>дств  кр</w:t>
            </w:r>
            <w:proofErr w:type="gramEnd"/>
            <w:r w:rsidRPr="00922910">
              <w:rPr>
                <w:rFonts w:ascii="Times New Roman" w:hAnsi="Times New Roman"/>
                <w:bCs/>
                <w:sz w:val="24"/>
                <w:szCs w:val="24"/>
                <w:lang w:eastAsia="ru-RU"/>
              </w:rPr>
              <w:t xml:space="preserve">аевого бюджета – </w:t>
            </w:r>
            <w:r w:rsidR="0019528B">
              <w:rPr>
                <w:rFonts w:ascii="Times New Roman" w:hAnsi="Times New Roman"/>
                <w:bCs/>
                <w:sz w:val="24"/>
                <w:szCs w:val="24"/>
                <w:lang w:eastAsia="ru-RU"/>
              </w:rPr>
              <w:t>999522,1</w:t>
            </w:r>
            <w:r w:rsidRPr="00922910">
              <w:rPr>
                <w:rFonts w:ascii="Times New Roman" w:hAnsi="Times New Roman"/>
                <w:bCs/>
                <w:sz w:val="24"/>
                <w:szCs w:val="24"/>
                <w:lang w:eastAsia="ru-RU"/>
              </w:rPr>
              <w:t xml:space="preserve"> тыс. рублей:</w:t>
            </w:r>
          </w:p>
          <w:p w:rsidR="00262802" w:rsidRPr="00922910" w:rsidRDefault="002B27ED" w:rsidP="00262802">
            <w:pPr>
              <w:spacing w:after="0"/>
              <w:jc w:val="both"/>
              <w:rPr>
                <w:rFonts w:ascii="Times New Roman" w:hAnsi="Times New Roman"/>
                <w:bCs/>
                <w:sz w:val="24"/>
                <w:szCs w:val="24"/>
                <w:lang w:eastAsia="ru-RU"/>
              </w:rPr>
            </w:pPr>
            <w:r>
              <w:rPr>
                <w:rFonts w:ascii="Times New Roman" w:hAnsi="Times New Roman"/>
                <w:bCs/>
                <w:sz w:val="24"/>
                <w:szCs w:val="24"/>
                <w:lang w:eastAsia="ru-RU"/>
              </w:rPr>
              <w:t>в 2014 году – 261731,1</w:t>
            </w:r>
            <w:r w:rsidR="00262802" w:rsidRPr="00922910">
              <w:rPr>
                <w:rFonts w:ascii="Times New Roman" w:hAnsi="Times New Roman"/>
                <w:bCs/>
                <w:sz w:val="24"/>
                <w:szCs w:val="24"/>
                <w:lang w:eastAsia="ru-RU"/>
              </w:rPr>
              <w:t xml:space="preserve"> тыс. рублей;</w:t>
            </w:r>
          </w:p>
          <w:p w:rsidR="00B97A96" w:rsidRPr="00922910" w:rsidRDefault="00B97A96" w:rsidP="00881D95">
            <w:pPr>
              <w:spacing w:after="0"/>
              <w:jc w:val="both"/>
              <w:rPr>
                <w:rFonts w:ascii="Times New Roman" w:hAnsi="Times New Roman"/>
                <w:bCs/>
                <w:sz w:val="24"/>
                <w:szCs w:val="24"/>
                <w:lang w:eastAsia="ru-RU"/>
              </w:rPr>
            </w:pPr>
            <w:r w:rsidRPr="00922910">
              <w:rPr>
                <w:rFonts w:ascii="Times New Roman" w:hAnsi="Times New Roman"/>
                <w:bCs/>
                <w:sz w:val="24"/>
                <w:szCs w:val="24"/>
                <w:lang w:eastAsia="ru-RU"/>
              </w:rPr>
              <w:t xml:space="preserve">в </w:t>
            </w:r>
            <w:r w:rsidR="002B27ED">
              <w:rPr>
                <w:rFonts w:ascii="Times New Roman" w:hAnsi="Times New Roman"/>
                <w:bCs/>
                <w:sz w:val="24"/>
                <w:szCs w:val="24"/>
                <w:lang w:eastAsia="ru-RU"/>
              </w:rPr>
              <w:t>2015 году – 241832,6</w:t>
            </w:r>
            <w:r w:rsidRPr="00922910">
              <w:rPr>
                <w:rFonts w:ascii="Times New Roman" w:hAnsi="Times New Roman"/>
                <w:bCs/>
                <w:sz w:val="24"/>
                <w:szCs w:val="24"/>
                <w:lang w:eastAsia="ru-RU"/>
              </w:rPr>
              <w:t xml:space="preserve"> тыс. рублей;</w:t>
            </w:r>
          </w:p>
          <w:p w:rsidR="00B97A96" w:rsidRPr="00922910" w:rsidRDefault="002B27ED" w:rsidP="00881D95">
            <w:pPr>
              <w:spacing w:after="0"/>
              <w:jc w:val="both"/>
              <w:rPr>
                <w:rFonts w:ascii="Times New Roman" w:hAnsi="Times New Roman"/>
                <w:bCs/>
                <w:sz w:val="24"/>
                <w:szCs w:val="24"/>
                <w:lang w:eastAsia="ru-RU"/>
              </w:rPr>
            </w:pPr>
            <w:r>
              <w:rPr>
                <w:rFonts w:ascii="Times New Roman" w:hAnsi="Times New Roman"/>
                <w:bCs/>
                <w:sz w:val="24"/>
                <w:szCs w:val="24"/>
                <w:lang w:eastAsia="ru-RU"/>
              </w:rPr>
              <w:t>в 2016 году – 241832,6</w:t>
            </w:r>
            <w:r w:rsidR="00B97A96" w:rsidRPr="00922910">
              <w:rPr>
                <w:rFonts w:ascii="Times New Roman" w:hAnsi="Times New Roman"/>
                <w:bCs/>
                <w:sz w:val="24"/>
                <w:szCs w:val="24"/>
                <w:lang w:eastAsia="ru-RU"/>
              </w:rPr>
              <w:t xml:space="preserve"> тыс. рублей;</w:t>
            </w:r>
          </w:p>
          <w:p w:rsidR="00B97A96" w:rsidRPr="00922910" w:rsidRDefault="002B27ED" w:rsidP="00881D95">
            <w:pPr>
              <w:spacing w:after="0"/>
              <w:jc w:val="both"/>
              <w:rPr>
                <w:rFonts w:ascii="Times New Roman" w:hAnsi="Times New Roman"/>
                <w:bCs/>
                <w:sz w:val="24"/>
                <w:szCs w:val="24"/>
                <w:lang w:eastAsia="ru-RU"/>
              </w:rPr>
            </w:pPr>
            <w:r>
              <w:rPr>
                <w:rFonts w:ascii="Times New Roman" w:hAnsi="Times New Roman"/>
                <w:bCs/>
                <w:sz w:val="24"/>
                <w:szCs w:val="24"/>
                <w:lang w:eastAsia="ru-RU"/>
              </w:rPr>
              <w:t>в 2017 году – 241832,6</w:t>
            </w:r>
            <w:r w:rsidR="00B97A96" w:rsidRPr="00922910">
              <w:rPr>
                <w:rFonts w:ascii="Times New Roman" w:hAnsi="Times New Roman"/>
                <w:bCs/>
                <w:sz w:val="24"/>
                <w:szCs w:val="24"/>
                <w:lang w:eastAsia="ru-RU"/>
              </w:rPr>
              <w:t xml:space="preserve"> </w:t>
            </w:r>
            <w:r w:rsidR="000D1253" w:rsidRPr="00922910">
              <w:rPr>
                <w:rFonts w:ascii="Times New Roman" w:hAnsi="Times New Roman"/>
                <w:bCs/>
                <w:sz w:val="24"/>
                <w:szCs w:val="24"/>
                <w:lang w:eastAsia="ru-RU"/>
              </w:rPr>
              <w:t>тыс. рублей.</w:t>
            </w:r>
          </w:p>
        </w:tc>
      </w:tr>
      <w:tr w:rsidR="00B97A96" w:rsidRPr="00922910" w:rsidTr="00881D95">
        <w:trPr>
          <w:cantSplit/>
          <w:trHeight w:val="720"/>
        </w:trPr>
        <w:tc>
          <w:tcPr>
            <w:tcW w:w="2487" w:type="dxa"/>
            <w:vMerge/>
          </w:tcPr>
          <w:p w:rsidR="00B97A96" w:rsidRPr="00922910" w:rsidRDefault="00B97A96" w:rsidP="00881D95">
            <w:pPr>
              <w:spacing w:after="0"/>
              <w:rPr>
                <w:rFonts w:ascii="Times New Roman" w:hAnsi="Times New Roman"/>
                <w:iCs/>
                <w:sz w:val="24"/>
                <w:szCs w:val="24"/>
                <w:lang w:eastAsia="ru-RU"/>
              </w:rPr>
            </w:pPr>
          </w:p>
        </w:tc>
        <w:tc>
          <w:tcPr>
            <w:tcW w:w="7229" w:type="dxa"/>
          </w:tcPr>
          <w:p w:rsidR="00B97A96" w:rsidRPr="00922910" w:rsidRDefault="00B97A96" w:rsidP="00881D95">
            <w:pPr>
              <w:spacing w:after="0"/>
              <w:jc w:val="both"/>
              <w:rPr>
                <w:rFonts w:ascii="Times New Roman" w:hAnsi="Times New Roman"/>
                <w:bCs/>
                <w:sz w:val="24"/>
                <w:szCs w:val="24"/>
                <w:lang w:eastAsia="ru-RU"/>
              </w:rPr>
            </w:pPr>
            <w:r w:rsidRPr="00922910">
              <w:rPr>
                <w:rFonts w:ascii="Times New Roman" w:hAnsi="Times New Roman"/>
                <w:bCs/>
                <w:sz w:val="24"/>
                <w:szCs w:val="24"/>
                <w:lang w:eastAsia="ru-RU"/>
              </w:rPr>
              <w:t xml:space="preserve">из средств местного бюджета – </w:t>
            </w:r>
            <w:r w:rsidR="0019528B">
              <w:rPr>
                <w:rFonts w:ascii="Times New Roman" w:hAnsi="Times New Roman"/>
                <w:bCs/>
                <w:sz w:val="24"/>
                <w:szCs w:val="24"/>
                <w:lang w:eastAsia="ru-RU"/>
              </w:rPr>
              <w:t>813239,0</w:t>
            </w:r>
            <w:r w:rsidRPr="00922910">
              <w:rPr>
                <w:rFonts w:ascii="Times New Roman" w:hAnsi="Times New Roman"/>
                <w:bCs/>
                <w:sz w:val="24"/>
                <w:szCs w:val="24"/>
                <w:lang w:eastAsia="ru-RU"/>
              </w:rPr>
              <w:t xml:space="preserve"> тыс. рублей, в том числе:</w:t>
            </w:r>
          </w:p>
          <w:p w:rsidR="00262802" w:rsidRPr="00922910" w:rsidRDefault="002B27ED" w:rsidP="00262802">
            <w:pPr>
              <w:spacing w:after="0"/>
              <w:jc w:val="both"/>
              <w:rPr>
                <w:rFonts w:ascii="Times New Roman" w:hAnsi="Times New Roman"/>
                <w:bCs/>
                <w:sz w:val="24"/>
                <w:szCs w:val="24"/>
                <w:lang w:eastAsia="ru-RU"/>
              </w:rPr>
            </w:pPr>
            <w:r>
              <w:rPr>
                <w:rFonts w:ascii="Times New Roman" w:hAnsi="Times New Roman"/>
                <w:bCs/>
                <w:sz w:val="24"/>
                <w:szCs w:val="24"/>
                <w:lang w:eastAsia="ru-RU"/>
              </w:rPr>
              <w:t>в 2014 году – 217698,8</w:t>
            </w:r>
            <w:r w:rsidR="00262802" w:rsidRPr="00922910">
              <w:rPr>
                <w:rFonts w:ascii="Times New Roman" w:hAnsi="Times New Roman"/>
                <w:bCs/>
                <w:sz w:val="24"/>
                <w:szCs w:val="24"/>
                <w:lang w:eastAsia="ru-RU"/>
              </w:rPr>
              <w:t xml:space="preserve"> тыс. рублей;</w:t>
            </w:r>
          </w:p>
          <w:p w:rsidR="00B97A96" w:rsidRPr="00922910" w:rsidRDefault="002B27ED" w:rsidP="00881D95">
            <w:pPr>
              <w:spacing w:after="0"/>
              <w:jc w:val="both"/>
              <w:rPr>
                <w:rFonts w:ascii="Times New Roman" w:hAnsi="Times New Roman"/>
                <w:bCs/>
                <w:sz w:val="24"/>
                <w:szCs w:val="24"/>
                <w:lang w:eastAsia="ru-RU"/>
              </w:rPr>
            </w:pPr>
            <w:r>
              <w:rPr>
                <w:rFonts w:ascii="Times New Roman" w:hAnsi="Times New Roman"/>
                <w:bCs/>
                <w:sz w:val="24"/>
                <w:szCs w:val="24"/>
                <w:lang w:eastAsia="ru-RU"/>
              </w:rPr>
              <w:t>в 2015 году – 215247,9</w:t>
            </w:r>
            <w:r w:rsidR="00B97A96" w:rsidRPr="00922910">
              <w:rPr>
                <w:rFonts w:ascii="Times New Roman" w:hAnsi="Times New Roman"/>
                <w:bCs/>
                <w:sz w:val="24"/>
                <w:szCs w:val="24"/>
                <w:lang w:eastAsia="ru-RU"/>
              </w:rPr>
              <w:t xml:space="preserve"> тыс. рублей;</w:t>
            </w:r>
          </w:p>
          <w:p w:rsidR="00B97A96" w:rsidRPr="00922910" w:rsidRDefault="00B97A96" w:rsidP="00881D95">
            <w:pPr>
              <w:spacing w:after="0"/>
              <w:jc w:val="both"/>
              <w:rPr>
                <w:rFonts w:ascii="Times New Roman" w:hAnsi="Times New Roman"/>
                <w:bCs/>
                <w:sz w:val="24"/>
                <w:szCs w:val="24"/>
                <w:lang w:eastAsia="ru-RU"/>
              </w:rPr>
            </w:pPr>
            <w:r w:rsidRPr="00922910">
              <w:rPr>
                <w:rFonts w:ascii="Times New Roman" w:hAnsi="Times New Roman"/>
                <w:bCs/>
                <w:sz w:val="24"/>
                <w:szCs w:val="24"/>
                <w:lang w:eastAsia="ru-RU"/>
              </w:rPr>
              <w:t>в 2016 году</w:t>
            </w:r>
            <w:r w:rsidR="002B27ED">
              <w:rPr>
                <w:rFonts w:ascii="Times New Roman" w:hAnsi="Times New Roman"/>
                <w:bCs/>
                <w:sz w:val="24"/>
                <w:szCs w:val="24"/>
                <w:lang w:eastAsia="ru-RU"/>
              </w:rPr>
              <w:t xml:space="preserve"> – 189407,1</w:t>
            </w:r>
            <w:r w:rsidRPr="00922910">
              <w:rPr>
                <w:rFonts w:ascii="Times New Roman" w:hAnsi="Times New Roman"/>
                <w:bCs/>
                <w:sz w:val="24"/>
                <w:szCs w:val="24"/>
                <w:lang w:eastAsia="ru-RU"/>
              </w:rPr>
              <w:t xml:space="preserve"> тыс. рублей;</w:t>
            </w:r>
          </w:p>
          <w:p w:rsidR="00B97A96" w:rsidRPr="00922910" w:rsidRDefault="002B27ED" w:rsidP="00881D95">
            <w:pPr>
              <w:spacing w:after="0"/>
              <w:jc w:val="both"/>
              <w:rPr>
                <w:rFonts w:ascii="Times New Roman" w:hAnsi="Times New Roman"/>
                <w:bCs/>
                <w:sz w:val="24"/>
                <w:szCs w:val="24"/>
                <w:lang w:eastAsia="ru-RU"/>
              </w:rPr>
            </w:pPr>
            <w:r>
              <w:rPr>
                <w:rFonts w:ascii="Times New Roman" w:hAnsi="Times New Roman"/>
                <w:bCs/>
                <w:sz w:val="24"/>
                <w:szCs w:val="24"/>
                <w:lang w:eastAsia="ru-RU"/>
              </w:rPr>
              <w:t>в 2017 году – 188407,1</w:t>
            </w:r>
            <w:r w:rsidR="00B97A96" w:rsidRPr="00922910">
              <w:rPr>
                <w:rFonts w:ascii="Times New Roman" w:hAnsi="Times New Roman"/>
                <w:bCs/>
                <w:sz w:val="24"/>
                <w:szCs w:val="24"/>
                <w:lang w:eastAsia="ru-RU"/>
              </w:rPr>
              <w:t xml:space="preserve"> тыс. рублей</w:t>
            </w:r>
            <w:r w:rsidR="000D1253" w:rsidRPr="00922910">
              <w:rPr>
                <w:rFonts w:ascii="Times New Roman" w:hAnsi="Times New Roman"/>
                <w:bCs/>
                <w:sz w:val="24"/>
                <w:szCs w:val="24"/>
                <w:lang w:eastAsia="ru-RU"/>
              </w:rPr>
              <w:t>.</w:t>
            </w:r>
          </w:p>
        </w:tc>
      </w:tr>
      <w:tr w:rsidR="00B97A96" w:rsidRPr="00922910" w:rsidTr="00881D95">
        <w:trPr>
          <w:cantSplit/>
          <w:trHeight w:val="720"/>
        </w:trPr>
        <w:tc>
          <w:tcPr>
            <w:tcW w:w="2487" w:type="dxa"/>
          </w:tcPr>
          <w:p w:rsidR="00B97A96" w:rsidRPr="00922910" w:rsidRDefault="00B97A96" w:rsidP="00881D95">
            <w:pPr>
              <w:spacing w:after="0" w:line="240" w:lineRule="auto"/>
              <w:jc w:val="both"/>
              <w:rPr>
                <w:rFonts w:ascii="Times New Roman" w:hAnsi="Times New Roman"/>
                <w:bCs/>
                <w:sz w:val="24"/>
                <w:szCs w:val="24"/>
                <w:lang w:eastAsia="ru-RU"/>
              </w:rPr>
            </w:pPr>
            <w:r w:rsidRPr="00922910">
              <w:rPr>
                <w:rFonts w:ascii="Times New Roman" w:hAnsi="Times New Roman"/>
                <w:bCs/>
                <w:sz w:val="24"/>
                <w:szCs w:val="24"/>
                <w:lang w:eastAsia="ru-RU"/>
              </w:rPr>
              <w:t xml:space="preserve">Перечень объектов капитального строительства </w:t>
            </w:r>
          </w:p>
        </w:tc>
        <w:tc>
          <w:tcPr>
            <w:tcW w:w="7229" w:type="dxa"/>
          </w:tcPr>
          <w:p w:rsidR="00B97A96" w:rsidRPr="00922910" w:rsidRDefault="00B97A96" w:rsidP="00881D95">
            <w:pPr>
              <w:spacing w:after="0" w:line="240" w:lineRule="auto"/>
              <w:jc w:val="both"/>
              <w:rPr>
                <w:rFonts w:ascii="Times New Roman" w:hAnsi="Times New Roman"/>
                <w:bCs/>
                <w:sz w:val="24"/>
                <w:szCs w:val="24"/>
                <w:lang w:eastAsia="ru-RU"/>
              </w:rPr>
            </w:pPr>
            <w:r w:rsidRPr="00922910">
              <w:rPr>
                <w:rFonts w:ascii="Times New Roman" w:hAnsi="Times New Roman"/>
                <w:bCs/>
                <w:sz w:val="24"/>
                <w:szCs w:val="24"/>
                <w:lang w:eastAsia="ru-RU"/>
              </w:rPr>
              <w:t>МБОУ «Крутоярская СОШ» (по проекту повторного применения)</w:t>
            </w:r>
          </w:p>
          <w:p w:rsidR="00B97A96" w:rsidRPr="00922910" w:rsidRDefault="00B97A96" w:rsidP="00881D95">
            <w:pPr>
              <w:spacing w:after="0" w:line="240" w:lineRule="auto"/>
              <w:jc w:val="both"/>
              <w:rPr>
                <w:rFonts w:ascii="Times New Roman" w:hAnsi="Times New Roman"/>
                <w:bCs/>
                <w:sz w:val="24"/>
                <w:szCs w:val="24"/>
                <w:lang w:eastAsia="ru-RU"/>
              </w:rPr>
            </w:pPr>
            <w:r w:rsidRPr="00922910">
              <w:rPr>
                <w:rFonts w:ascii="Times New Roman" w:hAnsi="Times New Roman"/>
                <w:bCs/>
                <w:sz w:val="24"/>
                <w:szCs w:val="24"/>
                <w:lang w:eastAsia="ru-RU"/>
              </w:rPr>
              <w:t>МБОУ «Степновская СОШ»</w:t>
            </w:r>
          </w:p>
          <w:p w:rsidR="00B97A96" w:rsidRPr="00922910" w:rsidRDefault="00B97A96" w:rsidP="00881D95">
            <w:pPr>
              <w:spacing w:after="0" w:line="240" w:lineRule="auto"/>
              <w:jc w:val="both"/>
              <w:rPr>
                <w:rFonts w:ascii="Times New Roman" w:hAnsi="Times New Roman"/>
                <w:bCs/>
                <w:sz w:val="24"/>
                <w:szCs w:val="24"/>
                <w:lang w:eastAsia="ru-RU"/>
              </w:rPr>
            </w:pPr>
            <w:r w:rsidRPr="00922910">
              <w:rPr>
                <w:rFonts w:ascii="Times New Roman" w:hAnsi="Times New Roman"/>
                <w:bCs/>
                <w:sz w:val="24"/>
                <w:szCs w:val="24"/>
                <w:lang w:eastAsia="ru-RU"/>
              </w:rPr>
              <w:t>МБОУ «Сохновская СОШ» (строительство пристройки)</w:t>
            </w:r>
          </w:p>
        </w:tc>
      </w:tr>
    </w:tbl>
    <w:p w:rsidR="00B97A96" w:rsidRPr="00922910" w:rsidRDefault="00B97A96"/>
    <w:p w:rsidR="000D1253" w:rsidRPr="00922910" w:rsidRDefault="000D1253"/>
    <w:p w:rsidR="00B97A96" w:rsidRPr="00922910" w:rsidRDefault="00B97A96" w:rsidP="00881D95">
      <w:pPr>
        <w:spacing w:after="0"/>
        <w:ind w:left="1080"/>
        <w:jc w:val="center"/>
        <w:rPr>
          <w:rFonts w:ascii="Times New Roman" w:hAnsi="Times New Roman"/>
          <w:sz w:val="28"/>
          <w:szCs w:val="28"/>
          <w:lang w:eastAsia="ru-RU"/>
        </w:rPr>
      </w:pPr>
      <w:r w:rsidRPr="00922910">
        <w:rPr>
          <w:rFonts w:ascii="Times New Roman" w:hAnsi="Times New Roman"/>
          <w:sz w:val="28"/>
          <w:szCs w:val="28"/>
          <w:lang w:eastAsia="ru-RU"/>
        </w:rPr>
        <w:t xml:space="preserve">2. Характеристика текущего состояния в системе образования Назаровского района основные показатели социально-экономического развития Назаровского района и анализ социальных, финансово-экономических </w:t>
      </w:r>
      <w:r w:rsidRPr="00922910">
        <w:rPr>
          <w:rFonts w:ascii="Times New Roman" w:hAnsi="Times New Roman"/>
          <w:sz w:val="28"/>
          <w:szCs w:val="28"/>
          <w:lang w:eastAsia="ru-RU"/>
        </w:rPr>
        <w:br/>
        <w:t>и прочих рисков реализации программы</w:t>
      </w:r>
    </w:p>
    <w:p w:rsidR="00B97A96" w:rsidRPr="00922910" w:rsidRDefault="00B97A96" w:rsidP="00881D95">
      <w:pPr>
        <w:spacing w:after="0"/>
        <w:jc w:val="center"/>
        <w:rPr>
          <w:rFonts w:ascii="Times New Roman" w:hAnsi="Times New Roman"/>
          <w:sz w:val="28"/>
          <w:szCs w:val="28"/>
          <w:lang w:eastAsia="ru-RU"/>
        </w:rPr>
      </w:pPr>
    </w:p>
    <w:p w:rsidR="00B97A96" w:rsidRPr="00922910" w:rsidRDefault="00B97A96" w:rsidP="00881D95">
      <w:pPr>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Система образования представлена в Назаровском районе учреждениями всех уровней и видов.</w:t>
      </w:r>
    </w:p>
    <w:p w:rsidR="00B97A96" w:rsidRPr="00922910" w:rsidRDefault="000D1253" w:rsidP="00881D95">
      <w:pPr>
        <w:spacing w:after="0"/>
        <w:ind w:firstLine="851"/>
        <w:jc w:val="both"/>
        <w:rPr>
          <w:rFonts w:ascii="Times New Roman" w:hAnsi="Times New Roman"/>
          <w:color w:val="000000"/>
          <w:sz w:val="28"/>
          <w:szCs w:val="28"/>
          <w:lang w:eastAsia="ru-RU"/>
        </w:rPr>
      </w:pPr>
      <w:r w:rsidRPr="00922910">
        <w:rPr>
          <w:rFonts w:ascii="Times New Roman" w:hAnsi="Times New Roman"/>
          <w:sz w:val="28"/>
          <w:szCs w:val="28"/>
          <w:lang w:eastAsia="ru-RU"/>
        </w:rPr>
        <w:t>На начало 2014</w:t>
      </w:r>
      <w:r w:rsidR="00B97A96" w:rsidRPr="00922910">
        <w:rPr>
          <w:rFonts w:ascii="Times New Roman" w:hAnsi="Times New Roman"/>
          <w:sz w:val="28"/>
          <w:szCs w:val="28"/>
          <w:lang w:eastAsia="ru-RU"/>
        </w:rPr>
        <w:t xml:space="preserve"> года на территории района функционировало: </w:t>
      </w:r>
      <w:r w:rsidR="00B97A96" w:rsidRPr="00922910">
        <w:rPr>
          <w:rFonts w:ascii="Times New Roman" w:hAnsi="Times New Roman"/>
          <w:color w:val="000000"/>
          <w:sz w:val="28"/>
          <w:szCs w:val="28"/>
          <w:lang w:eastAsia="ru-RU"/>
        </w:rPr>
        <w:t xml:space="preserve">  </w:t>
      </w:r>
    </w:p>
    <w:p w:rsidR="00B97A96" w:rsidRPr="00922910" w:rsidRDefault="00B97A96" w:rsidP="00881D95">
      <w:pPr>
        <w:spacing w:after="0" w:line="240" w:lineRule="auto"/>
        <w:ind w:firstLine="851"/>
        <w:jc w:val="both"/>
        <w:rPr>
          <w:rFonts w:ascii="Times New Roman" w:hAnsi="Times New Roman"/>
          <w:snapToGrid w:val="0"/>
          <w:sz w:val="28"/>
          <w:szCs w:val="28"/>
          <w:lang w:eastAsia="ru-RU"/>
        </w:rPr>
      </w:pPr>
      <w:r w:rsidRPr="00922910">
        <w:rPr>
          <w:rFonts w:ascii="Times New Roman" w:hAnsi="Times New Roman"/>
          <w:sz w:val="28"/>
          <w:szCs w:val="28"/>
          <w:lang w:eastAsia="ru-RU"/>
        </w:rPr>
        <w:t xml:space="preserve">12 </w:t>
      </w:r>
      <w:r w:rsidRPr="00922910">
        <w:rPr>
          <w:rFonts w:ascii="Times New Roman" w:hAnsi="Times New Roman"/>
          <w:snapToGrid w:val="0"/>
          <w:sz w:val="28"/>
          <w:szCs w:val="28"/>
          <w:lang w:eastAsia="ru-RU"/>
        </w:rPr>
        <w:t>дошкольных образовательных учреждений,</w:t>
      </w:r>
    </w:p>
    <w:p w:rsidR="00B97A96" w:rsidRPr="00922910" w:rsidRDefault="00B97A96" w:rsidP="00881D95">
      <w:pPr>
        <w:spacing w:after="0" w:line="240" w:lineRule="auto"/>
        <w:ind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13 образовательных учреждений, предоставляющих начальное общее, основное общее, среднее общее образование; </w:t>
      </w:r>
    </w:p>
    <w:p w:rsidR="00B97A96" w:rsidRPr="00922910" w:rsidRDefault="00B97A96" w:rsidP="00881D95">
      <w:pPr>
        <w:spacing w:after="0" w:line="240" w:lineRule="auto"/>
        <w:ind w:firstLine="851"/>
        <w:jc w:val="both"/>
        <w:rPr>
          <w:rFonts w:ascii="Times New Roman" w:hAnsi="Times New Roman"/>
          <w:sz w:val="28"/>
          <w:szCs w:val="28"/>
          <w:lang w:eastAsia="ru-RU"/>
        </w:rPr>
      </w:pPr>
      <w:r w:rsidRPr="00922910">
        <w:rPr>
          <w:rFonts w:ascii="Times New Roman" w:hAnsi="Times New Roman"/>
          <w:sz w:val="28"/>
          <w:szCs w:val="28"/>
          <w:lang w:eastAsia="ru-RU"/>
        </w:rPr>
        <w:t>2 учреждения системы дополнительного образования детей.</w:t>
      </w:r>
    </w:p>
    <w:p w:rsidR="00B97A96" w:rsidRPr="00922910" w:rsidRDefault="00B97A96" w:rsidP="00881D95">
      <w:pPr>
        <w:spacing w:after="0"/>
        <w:ind w:firstLine="851"/>
        <w:jc w:val="both"/>
        <w:rPr>
          <w:rFonts w:ascii="Times New Roman" w:hAnsi="Times New Roman"/>
          <w:color w:val="000000"/>
          <w:sz w:val="28"/>
          <w:szCs w:val="28"/>
          <w:lang w:eastAsia="ru-RU"/>
        </w:rPr>
      </w:pPr>
      <w:r w:rsidRPr="00922910">
        <w:rPr>
          <w:rFonts w:ascii="Times New Roman" w:hAnsi="Times New Roman"/>
          <w:color w:val="000000"/>
          <w:sz w:val="28"/>
          <w:szCs w:val="28"/>
          <w:lang w:eastAsia="ru-RU"/>
        </w:rPr>
        <w:t xml:space="preserve">В районе осуществляется взаимодействие с учреждениями высшего и среднего профессионального образования, </w:t>
      </w:r>
      <w:proofErr w:type="gramStart"/>
      <w:r w:rsidRPr="00922910">
        <w:rPr>
          <w:rFonts w:ascii="Times New Roman" w:hAnsi="Times New Roman"/>
          <w:color w:val="000000"/>
          <w:sz w:val="28"/>
          <w:szCs w:val="28"/>
          <w:lang w:eastAsia="ru-RU"/>
        </w:rPr>
        <w:t>расположенных</w:t>
      </w:r>
      <w:proofErr w:type="gramEnd"/>
      <w:r w:rsidRPr="00922910">
        <w:rPr>
          <w:rFonts w:ascii="Times New Roman" w:hAnsi="Times New Roman"/>
          <w:color w:val="000000"/>
          <w:sz w:val="28"/>
          <w:szCs w:val="28"/>
          <w:lang w:eastAsia="ru-RU"/>
        </w:rPr>
        <w:t xml:space="preserve"> на территории края.  </w:t>
      </w:r>
    </w:p>
    <w:p w:rsidR="00B97A96" w:rsidRPr="00922910" w:rsidRDefault="00B97A96" w:rsidP="00881D95">
      <w:pPr>
        <w:shd w:val="clear" w:color="auto" w:fill="FFFFFF"/>
        <w:spacing w:after="0" w:line="240" w:lineRule="auto"/>
        <w:ind w:firstLine="851"/>
        <w:jc w:val="both"/>
        <w:rPr>
          <w:rFonts w:ascii="Times New Roman" w:hAnsi="Times New Roman"/>
          <w:sz w:val="24"/>
          <w:szCs w:val="24"/>
          <w:lang w:eastAsia="ru-RU"/>
        </w:rPr>
      </w:pPr>
      <w:r w:rsidRPr="00922910">
        <w:rPr>
          <w:rFonts w:ascii="Times New Roman" w:hAnsi="Times New Roman"/>
          <w:color w:val="000000"/>
          <w:sz w:val="28"/>
          <w:szCs w:val="28"/>
          <w:lang w:eastAsia="ru-RU"/>
        </w:rPr>
        <w:t xml:space="preserve"> </w:t>
      </w:r>
      <w:r w:rsidRPr="00922910">
        <w:rPr>
          <w:rFonts w:ascii="Times New Roman" w:hAnsi="Times New Roman"/>
          <w:snapToGrid w:val="0"/>
          <w:sz w:val="28"/>
          <w:szCs w:val="28"/>
          <w:lang w:eastAsia="ru-RU"/>
        </w:rPr>
        <w:t>В системе дошкольного образования Назаровского района по состоянию на 01.01.2014 функционировало 12 дошкольных образовательных учреждений,</w:t>
      </w:r>
      <w:r w:rsidRPr="00922910">
        <w:rPr>
          <w:rFonts w:ascii="Times New Roman" w:hAnsi="Times New Roman"/>
          <w:sz w:val="24"/>
          <w:szCs w:val="24"/>
          <w:lang w:eastAsia="ru-RU"/>
        </w:rPr>
        <w:t xml:space="preserve"> </w:t>
      </w:r>
      <w:r w:rsidRPr="00922910">
        <w:rPr>
          <w:rFonts w:ascii="Times New Roman" w:hAnsi="Times New Roman"/>
          <w:snapToGrid w:val="0"/>
          <w:sz w:val="28"/>
          <w:szCs w:val="28"/>
          <w:lang w:eastAsia="ru-RU"/>
        </w:rPr>
        <w:t>кроме этого осуществляет свою деятельность 5 филиалов дошкольных  образовательных учреждений.</w:t>
      </w:r>
    </w:p>
    <w:p w:rsidR="00B97A96" w:rsidRPr="00922910" w:rsidRDefault="00B97A96" w:rsidP="00881D95">
      <w:pPr>
        <w:shd w:val="clear" w:color="auto" w:fill="FFFFFF"/>
        <w:spacing w:after="0" w:line="240" w:lineRule="auto"/>
        <w:ind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По состоянию на 01.01.2014 в Назаровском районе проживало 2070  детей в возрасте от 0 до 7 лет без учета обучающихся в общеобразовательных учреждениях края. </w:t>
      </w:r>
    </w:p>
    <w:p w:rsidR="00B97A96" w:rsidRPr="00922910" w:rsidRDefault="00B97A96" w:rsidP="00881D95">
      <w:pPr>
        <w:shd w:val="clear" w:color="auto" w:fill="FFFFFF"/>
        <w:spacing w:after="0" w:line="240" w:lineRule="auto"/>
        <w:ind w:firstLine="851"/>
        <w:jc w:val="both"/>
        <w:rPr>
          <w:rFonts w:ascii="Times New Roman" w:hAnsi="Times New Roman"/>
          <w:snapToGrid w:val="0"/>
          <w:sz w:val="28"/>
          <w:szCs w:val="28"/>
          <w:lang w:eastAsia="ru-RU"/>
        </w:rPr>
      </w:pPr>
      <w:r w:rsidRPr="00922910">
        <w:rPr>
          <w:rFonts w:ascii="Times New Roman" w:hAnsi="Times New Roman"/>
          <w:snapToGrid w:val="0"/>
          <w:sz w:val="28"/>
          <w:szCs w:val="28"/>
          <w:lang w:eastAsia="ru-RU"/>
        </w:rPr>
        <w:t xml:space="preserve">Общее количество мест в учреждениях, реализующих программы дошкольного образования, по состоянию на 01.01.2014 года составляет 830.  Посещают дошкольные образовательные учреждения  830 детей, средний уровень укомплектованности детских садов составляет 100,0 %  на 01.09.2014.  </w:t>
      </w:r>
    </w:p>
    <w:p w:rsidR="00B97A96" w:rsidRPr="00922910" w:rsidRDefault="00B97A96" w:rsidP="00881D95">
      <w:pPr>
        <w:spacing w:after="0" w:line="240" w:lineRule="auto"/>
        <w:ind w:firstLine="851"/>
        <w:jc w:val="both"/>
        <w:rPr>
          <w:rFonts w:ascii="Times New Roman" w:hAnsi="Times New Roman"/>
          <w:snapToGrid w:val="0"/>
          <w:sz w:val="28"/>
          <w:szCs w:val="28"/>
          <w:lang w:eastAsia="ru-RU"/>
        </w:rPr>
      </w:pPr>
      <w:r w:rsidRPr="00922910">
        <w:rPr>
          <w:rFonts w:ascii="Times New Roman" w:hAnsi="Times New Roman"/>
          <w:snapToGrid w:val="0"/>
          <w:sz w:val="28"/>
          <w:szCs w:val="28"/>
          <w:lang w:eastAsia="ru-RU"/>
        </w:rPr>
        <w:t>На 01.09.2014  в районе в очереди для определения в детские сады состоят  203 ребенка в возрасте от 0 до 7 лет, в том числе в возрасте от 0 до 3 лет – 206 человек.</w:t>
      </w:r>
    </w:p>
    <w:p w:rsidR="00B97A96" w:rsidRPr="00922910" w:rsidRDefault="00B97A96" w:rsidP="00881D95">
      <w:pPr>
        <w:spacing w:after="0" w:line="240" w:lineRule="auto"/>
        <w:ind w:firstLine="851"/>
        <w:jc w:val="both"/>
        <w:rPr>
          <w:rFonts w:ascii="Times New Roman" w:hAnsi="Times New Roman"/>
          <w:sz w:val="28"/>
          <w:szCs w:val="28"/>
          <w:lang w:eastAsia="ru-RU"/>
        </w:rPr>
      </w:pPr>
      <w:r w:rsidRPr="00922910">
        <w:rPr>
          <w:rFonts w:ascii="Times New Roman" w:hAnsi="Times New Roman"/>
          <w:sz w:val="28"/>
          <w:szCs w:val="28"/>
          <w:lang w:eastAsia="ru-RU"/>
        </w:rPr>
        <w:t>В целях создания дополнительных мест в системе дошкольного образования в 2007-2012 годах в районе выполнялись две целевые программы: «Дети» и «Развитие сети дошкольных образовательных учреждений». Было создано 115 мест за счет средств местного бюджета.</w:t>
      </w:r>
    </w:p>
    <w:p w:rsidR="00B97A96" w:rsidRPr="00922910" w:rsidRDefault="00B97A96" w:rsidP="00881D95">
      <w:pPr>
        <w:shd w:val="clear" w:color="auto" w:fill="FFFFFF"/>
        <w:spacing w:after="0" w:line="240" w:lineRule="auto"/>
        <w:ind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 Это  позволило существенно обеспечить доступность дошкольного образования. </w:t>
      </w:r>
    </w:p>
    <w:p w:rsidR="00B97A96" w:rsidRPr="00922910" w:rsidRDefault="00B97A96" w:rsidP="00881D95">
      <w:pPr>
        <w:shd w:val="clear" w:color="auto" w:fill="FFFFFF"/>
        <w:spacing w:after="0" w:line="240" w:lineRule="auto"/>
        <w:ind w:firstLine="851"/>
        <w:jc w:val="both"/>
        <w:rPr>
          <w:rFonts w:ascii="Times New Roman" w:hAnsi="Times New Roman"/>
          <w:snapToGrid w:val="0"/>
          <w:sz w:val="28"/>
          <w:szCs w:val="28"/>
          <w:lang w:eastAsia="ru-RU"/>
        </w:rPr>
      </w:pPr>
      <w:r w:rsidRPr="00922910">
        <w:rPr>
          <w:rFonts w:ascii="Times New Roman" w:hAnsi="Times New Roman"/>
          <w:sz w:val="28"/>
          <w:szCs w:val="28"/>
          <w:lang w:eastAsia="ru-RU"/>
        </w:rPr>
        <w:t xml:space="preserve">Основной проблемой в дошкольном образовании является недостаточное предложение </w:t>
      </w:r>
      <w:proofErr w:type="gramStart"/>
      <w:r w:rsidRPr="00922910">
        <w:rPr>
          <w:rFonts w:ascii="Times New Roman" w:hAnsi="Times New Roman"/>
          <w:sz w:val="28"/>
          <w:szCs w:val="28"/>
          <w:lang w:eastAsia="ru-RU"/>
        </w:rPr>
        <w:t>в оказании услуг по реализации прав граждан на получение дошкольного образования при стабильно высоком спросе на дошкольные образовательные услуги</w:t>
      </w:r>
      <w:proofErr w:type="gramEnd"/>
      <w:r w:rsidRPr="00922910">
        <w:rPr>
          <w:rFonts w:ascii="Times New Roman" w:hAnsi="Times New Roman"/>
          <w:sz w:val="28"/>
          <w:szCs w:val="28"/>
          <w:lang w:eastAsia="ru-RU"/>
        </w:rPr>
        <w:t>, реализуемые в сочетании с содержанием детей в течение рабочего дня.</w:t>
      </w:r>
    </w:p>
    <w:p w:rsidR="00B97A96" w:rsidRPr="00922910" w:rsidRDefault="00B97A96" w:rsidP="00881D95">
      <w:pPr>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lastRenderedPageBreak/>
        <w:t>Требует развития система сопровождения детей раннего возраста (от  0 до 3 лет).</w:t>
      </w:r>
    </w:p>
    <w:p w:rsidR="00B97A96" w:rsidRPr="00922910" w:rsidRDefault="00B97A96" w:rsidP="00881D95">
      <w:pPr>
        <w:spacing w:after="0"/>
        <w:ind w:firstLine="851"/>
        <w:jc w:val="both"/>
        <w:rPr>
          <w:rFonts w:ascii="Times New Roman" w:hAnsi="Times New Roman"/>
          <w:sz w:val="24"/>
          <w:szCs w:val="24"/>
          <w:lang w:eastAsia="ru-RU"/>
        </w:rPr>
      </w:pPr>
      <w:r w:rsidRPr="00922910">
        <w:rPr>
          <w:rFonts w:ascii="Times New Roman" w:hAnsi="Times New Roman"/>
          <w:sz w:val="28"/>
          <w:szCs w:val="28"/>
          <w:lang w:eastAsia="ru-RU"/>
        </w:rPr>
        <w:t>При этом (66,6%) действующих муниципальных дошкольных учреждений района требуют капитального ремонта.</w:t>
      </w:r>
      <w:r w:rsidRPr="00922910">
        <w:rPr>
          <w:rFonts w:ascii="Times New Roman" w:hAnsi="Times New Roman"/>
          <w:sz w:val="24"/>
          <w:szCs w:val="24"/>
          <w:lang w:eastAsia="ru-RU"/>
        </w:rPr>
        <w:t xml:space="preserve"> </w:t>
      </w:r>
    </w:p>
    <w:p w:rsidR="00B97A96" w:rsidRPr="00922910" w:rsidRDefault="00B97A96" w:rsidP="00881D95">
      <w:pPr>
        <w:spacing w:after="0" w:line="240" w:lineRule="auto"/>
        <w:ind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 В системе о</w:t>
      </w:r>
      <w:r w:rsidRPr="00922910">
        <w:rPr>
          <w:rFonts w:ascii="Times New Roman" w:hAnsi="Times New Roman"/>
          <w:color w:val="000000"/>
          <w:sz w:val="28"/>
          <w:szCs w:val="28"/>
          <w:lang w:eastAsia="ru-RU"/>
        </w:rPr>
        <w:t xml:space="preserve">бщего образования в 2013/2014 учебном году действует </w:t>
      </w:r>
      <w:r w:rsidRPr="00922910">
        <w:rPr>
          <w:rFonts w:ascii="Times New Roman" w:hAnsi="Times New Roman"/>
          <w:sz w:val="28"/>
          <w:szCs w:val="28"/>
          <w:lang w:eastAsia="ru-RU"/>
        </w:rPr>
        <w:t>13 общеобразовательных учреждений, в том числе</w:t>
      </w:r>
    </w:p>
    <w:p w:rsidR="00B97A96" w:rsidRPr="00922910" w:rsidRDefault="00B97A96" w:rsidP="00881D95">
      <w:pPr>
        <w:spacing w:after="0" w:line="240" w:lineRule="auto"/>
        <w:ind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10  муниципальных  бюджетных общеобразовательных учреждений (с 26 филиалами); </w:t>
      </w:r>
    </w:p>
    <w:p w:rsidR="00B97A96" w:rsidRPr="00922910" w:rsidRDefault="00B97A96" w:rsidP="00881D95">
      <w:pPr>
        <w:spacing w:after="0" w:line="240" w:lineRule="auto"/>
        <w:ind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3 </w:t>
      </w:r>
      <w:proofErr w:type="gramStart"/>
      <w:r w:rsidRPr="00922910">
        <w:rPr>
          <w:rFonts w:ascii="Times New Roman" w:hAnsi="Times New Roman"/>
          <w:sz w:val="28"/>
          <w:szCs w:val="28"/>
          <w:lang w:eastAsia="ru-RU"/>
        </w:rPr>
        <w:t>муниципальных</w:t>
      </w:r>
      <w:proofErr w:type="gramEnd"/>
      <w:r w:rsidRPr="00922910">
        <w:rPr>
          <w:rFonts w:ascii="Times New Roman" w:hAnsi="Times New Roman"/>
          <w:sz w:val="28"/>
          <w:szCs w:val="28"/>
          <w:lang w:eastAsia="ru-RU"/>
        </w:rPr>
        <w:t xml:space="preserve"> казенных общеобразовательных учреждения.  </w:t>
      </w:r>
    </w:p>
    <w:p w:rsidR="00B97A96" w:rsidRPr="00922910" w:rsidRDefault="00B97A96" w:rsidP="00881D95">
      <w:pPr>
        <w:spacing w:after="0" w:line="240" w:lineRule="auto"/>
        <w:ind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Численность обучающихся в общеобразовательных учреждениях с 2014 по 2017 годы будет расти в связи с положительной динамикой рождаемости в 2004-2007 годах.  В 2014 году численность учащихся 2714 человек, в 2015 году – 2712 человек, в 2016 году – 2720 человек, в 2017 году – 2725 человек. </w:t>
      </w:r>
      <w:proofErr w:type="gramStart"/>
      <w:r w:rsidRPr="00922910">
        <w:rPr>
          <w:rFonts w:ascii="Times New Roman" w:hAnsi="Times New Roman"/>
          <w:sz w:val="28"/>
          <w:szCs w:val="28"/>
          <w:lang w:eastAsia="ru-RU"/>
        </w:rPr>
        <w:t xml:space="preserve">Относительная стабильность общего контингента обучающихся в общеобразовательных учреждениях связана с общей демографической ситуацией в районе. </w:t>
      </w:r>
      <w:proofErr w:type="gramEnd"/>
    </w:p>
    <w:p w:rsidR="00B97A96" w:rsidRPr="00922910" w:rsidRDefault="00B97A96" w:rsidP="00881D95">
      <w:pPr>
        <w:spacing w:after="0"/>
        <w:ind w:firstLine="851"/>
        <w:jc w:val="both"/>
        <w:rPr>
          <w:rFonts w:ascii="Times New Roman" w:hAnsi="Times New Roman"/>
          <w:color w:val="000000"/>
          <w:sz w:val="28"/>
          <w:szCs w:val="28"/>
          <w:lang w:eastAsia="ru-RU"/>
        </w:rPr>
      </w:pPr>
      <w:r w:rsidRPr="00922910">
        <w:rPr>
          <w:rFonts w:ascii="Times New Roman" w:hAnsi="Times New Roman"/>
          <w:color w:val="000000"/>
          <w:sz w:val="28"/>
          <w:szCs w:val="28"/>
          <w:lang w:eastAsia="ru-RU"/>
        </w:rPr>
        <w:t xml:space="preserve"> </w:t>
      </w:r>
      <w:r w:rsidRPr="00922910">
        <w:rPr>
          <w:rFonts w:ascii="Times New Roman" w:hAnsi="Times New Roman"/>
          <w:sz w:val="28"/>
          <w:szCs w:val="28"/>
          <w:lang w:eastAsia="ru-RU"/>
        </w:rPr>
        <w:t xml:space="preserve"> </w:t>
      </w:r>
      <w:r w:rsidRPr="00922910">
        <w:rPr>
          <w:rFonts w:ascii="Times New Roman" w:hAnsi="Times New Roman"/>
          <w:color w:val="000000"/>
          <w:sz w:val="28"/>
          <w:szCs w:val="28"/>
          <w:lang w:eastAsia="ru-RU"/>
        </w:rPr>
        <w:t xml:space="preserve"> Модернизация образовательных программ общего образования реализуется в соответствии с федеральными государственными стандартами и должна быть закончена в 2020 году.</w:t>
      </w:r>
    </w:p>
    <w:p w:rsidR="00B97A96" w:rsidRPr="00922910" w:rsidRDefault="00B97A96" w:rsidP="00881D95">
      <w:pPr>
        <w:spacing w:after="0"/>
        <w:ind w:firstLine="851"/>
        <w:jc w:val="both"/>
        <w:rPr>
          <w:rFonts w:ascii="Times New Roman" w:hAnsi="Times New Roman"/>
          <w:color w:val="000000"/>
          <w:sz w:val="28"/>
          <w:szCs w:val="28"/>
          <w:lang w:eastAsia="ru-RU"/>
        </w:rPr>
      </w:pPr>
      <w:r w:rsidRPr="00922910">
        <w:rPr>
          <w:rFonts w:ascii="Times New Roman" w:hAnsi="Times New Roman"/>
          <w:color w:val="000000"/>
          <w:sz w:val="28"/>
          <w:szCs w:val="28"/>
          <w:lang w:eastAsia="ru-RU"/>
        </w:rPr>
        <w:t xml:space="preserve">  Однако  полностью  решить  задачу обеспечения  равного  качества образовательных услуг независимо от места жительства пока не удалось. Более того, намечается тенденция формирования сегмента школ, устойчиво демонстрирующих низкие учебные результаты. Как правило, это школы, работающие со сложным контингентом обучающихся (в связи с низким социально-экономическим статусом семей, дети, имеющие трудности </w:t>
      </w:r>
      <w:r w:rsidRPr="00922910">
        <w:rPr>
          <w:rFonts w:ascii="Times New Roman" w:hAnsi="Times New Roman"/>
          <w:color w:val="000000"/>
          <w:sz w:val="28"/>
          <w:szCs w:val="28"/>
          <w:lang w:eastAsia="ru-RU"/>
        </w:rPr>
        <w:br/>
        <w:t xml:space="preserve">в обучении и социальной адаптации).  Для успешного обучения и социализации  таких  детей  необходимы  специальные  ресурсы (финансовые, кадровые, организационные), позволяющие, в том числе организовывать дополнительные занятия с </w:t>
      </w:r>
      <w:proofErr w:type="gramStart"/>
      <w:r w:rsidRPr="00922910">
        <w:rPr>
          <w:rFonts w:ascii="Times New Roman" w:hAnsi="Times New Roman"/>
          <w:color w:val="000000"/>
          <w:sz w:val="28"/>
          <w:szCs w:val="28"/>
          <w:lang w:eastAsia="ru-RU"/>
        </w:rPr>
        <w:t>такими</w:t>
      </w:r>
      <w:proofErr w:type="gramEnd"/>
      <w:r w:rsidRPr="00922910">
        <w:rPr>
          <w:rFonts w:ascii="Times New Roman" w:hAnsi="Times New Roman"/>
          <w:color w:val="000000"/>
          <w:sz w:val="28"/>
          <w:szCs w:val="28"/>
          <w:lang w:eastAsia="ru-RU"/>
        </w:rPr>
        <w:t xml:space="preserve"> обучающимися, осуществлять  психологическое  и  социально-педагогическое сопровождение, </w:t>
      </w:r>
      <w:proofErr w:type="spellStart"/>
      <w:r w:rsidRPr="00922910">
        <w:rPr>
          <w:rFonts w:ascii="Times New Roman" w:hAnsi="Times New Roman"/>
          <w:color w:val="000000"/>
          <w:sz w:val="28"/>
          <w:szCs w:val="28"/>
          <w:lang w:eastAsia="ru-RU"/>
        </w:rPr>
        <w:t>тьюторство</w:t>
      </w:r>
      <w:proofErr w:type="spellEnd"/>
      <w:r w:rsidRPr="00922910">
        <w:rPr>
          <w:rFonts w:ascii="Times New Roman" w:hAnsi="Times New Roman"/>
          <w:color w:val="000000"/>
          <w:sz w:val="28"/>
          <w:szCs w:val="28"/>
          <w:lang w:eastAsia="ru-RU"/>
        </w:rPr>
        <w:t>.</w:t>
      </w:r>
    </w:p>
    <w:p w:rsidR="00B97A96" w:rsidRPr="00922910" w:rsidRDefault="00B97A96" w:rsidP="00881D95">
      <w:pPr>
        <w:spacing w:after="0"/>
        <w:ind w:firstLine="851"/>
        <w:jc w:val="both"/>
        <w:rPr>
          <w:rFonts w:ascii="Times New Roman" w:hAnsi="Times New Roman"/>
          <w:color w:val="000000"/>
          <w:sz w:val="28"/>
          <w:szCs w:val="28"/>
          <w:lang w:eastAsia="ru-RU"/>
        </w:rPr>
      </w:pPr>
      <w:r w:rsidRPr="00922910">
        <w:rPr>
          <w:rFonts w:ascii="Times New Roman" w:hAnsi="Times New Roman"/>
          <w:color w:val="000000"/>
          <w:sz w:val="28"/>
          <w:szCs w:val="28"/>
          <w:lang w:eastAsia="ru-RU"/>
        </w:rPr>
        <w:t>Другой тенденцией в  сфере качества образования, требующей адекватных мер образовательной  политики,  является  недостаточная эффективность  общего образования  в  формировании компетенций, востребованных в современной социальной жизни и экономике.</w:t>
      </w:r>
    </w:p>
    <w:p w:rsidR="00B97A96" w:rsidRPr="00922910" w:rsidRDefault="00B97A96" w:rsidP="00F50D52">
      <w:pPr>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В районе создана система, обеспечивающая выявление </w:t>
      </w:r>
      <w:r w:rsidRPr="00922910">
        <w:rPr>
          <w:rFonts w:ascii="Times New Roman" w:hAnsi="Times New Roman"/>
          <w:sz w:val="28"/>
          <w:szCs w:val="28"/>
          <w:lang w:eastAsia="ru-RU"/>
        </w:rPr>
        <w:br/>
        <w:t>и сопровождение одаренных детей.</w:t>
      </w:r>
    </w:p>
    <w:p w:rsidR="00B97A96" w:rsidRPr="00922910" w:rsidRDefault="00B97A96" w:rsidP="00F50D52">
      <w:pPr>
        <w:spacing w:after="0"/>
        <w:ind w:firstLine="851"/>
        <w:jc w:val="both"/>
        <w:rPr>
          <w:rFonts w:ascii="Times New Roman" w:hAnsi="Times New Roman"/>
          <w:color w:val="000000"/>
          <w:sz w:val="28"/>
          <w:szCs w:val="28"/>
          <w:lang w:eastAsia="ru-RU"/>
        </w:rPr>
      </w:pPr>
      <w:r w:rsidRPr="00922910">
        <w:rPr>
          <w:rFonts w:ascii="Times New Roman" w:hAnsi="Times New Roman"/>
          <w:sz w:val="28"/>
          <w:szCs w:val="28"/>
          <w:lang w:eastAsia="ru-RU"/>
        </w:rPr>
        <w:t>Также создаются условия</w:t>
      </w:r>
      <w:r w:rsidRPr="00922910">
        <w:rPr>
          <w:rFonts w:ascii="Times New Roman" w:hAnsi="Times New Roman"/>
          <w:color w:val="000000"/>
          <w:sz w:val="28"/>
          <w:szCs w:val="28"/>
          <w:lang w:eastAsia="ru-RU"/>
        </w:rPr>
        <w:t xml:space="preserve"> для детей с ограниченными возможностями здоровья, развивается инклюзивное образование.</w:t>
      </w:r>
      <w:r w:rsidRPr="00922910">
        <w:rPr>
          <w:rFonts w:ascii="Times New Roman" w:hAnsi="Times New Roman"/>
          <w:sz w:val="24"/>
          <w:szCs w:val="24"/>
          <w:lang w:eastAsia="ru-RU"/>
        </w:rPr>
        <w:t xml:space="preserve"> </w:t>
      </w:r>
      <w:r w:rsidRPr="00922910">
        <w:rPr>
          <w:rFonts w:ascii="Times New Roman" w:hAnsi="Times New Roman"/>
          <w:color w:val="000000"/>
          <w:sz w:val="28"/>
          <w:szCs w:val="28"/>
          <w:lang w:eastAsia="ru-RU"/>
        </w:rPr>
        <w:t xml:space="preserve">Однако не во всех учреждениях детям с ограниченными возможностями здоровья обеспечивается необходимый уровень психолого-медико-социального сопровождения. </w:t>
      </w:r>
    </w:p>
    <w:p w:rsidR="00B97A96" w:rsidRPr="00922910" w:rsidRDefault="00B97A96" w:rsidP="00881D95">
      <w:pPr>
        <w:adjustRightInd w:val="0"/>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lastRenderedPageBreak/>
        <w:t xml:space="preserve">При этом одной из ключевых кадровых проблем района является сохранение «скрытых» педагогических вакансий в общеобразовательных учреждениях по таким предметам, как физика, иностранный язык, математика. Данная проблема усугубляется  положительной динамикой числа учителей пенсионного возраста (2011 г-13 % педагогов пенсионного возраста; </w:t>
      </w:r>
      <w:smartTag w:uri="urn:schemas-microsoft-com:office:smarttags" w:element="metricconverter">
        <w:smartTagPr>
          <w:attr w:name="ProductID" w:val="2013 г"/>
        </w:smartTagPr>
        <w:r w:rsidRPr="00922910">
          <w:rPr>
            <w:rFonts w:ascii="Times New Roman" w:hAnsi="Times New Roman"/>
            <w:sz w:val="28"/>
            <w:szCs w:val="28"/>
            <w:lang w:eastAsia="ru-RU"/>
          </w:rPr>
          <w:t>2013 г</w:t>
        </w:r>
      </w:smartTag>
      <w:r w:rsidRPr="00922910">
        <w:rPr>
          <w:rFonts w:ascii="Times New Roman" w:hAnsi="Times New Roman"/>
          <w:sz w:val="28"/>
          <w:szCs w:val="28"/>
          <w:lang w:eastAsia="ru-RU"/>
        </w:rPr>
        <w:t>.- 18 %). Ежегодно на заслуженный отдых уходит около 4% учителей. На их место  ежегодно прибывает 1-2 % педагогов.</w:t>
      </w:r>
    </w:p>
    <w:p w:rsidR="00B97A96" w:rsidRPr="00922910" w:rsidRDefault="00B97A96" w:rsidP="00881D95">
      <w:pPr>
        <w:adjustRightInd w:val="0"/>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В настоящее время доля учителей до 35 лет, работающих в общеобразовательных учреждениях района, составляет 18,7%.</w:t>
      </w:r>
    </w:p>
    <w:p w:rsidR="00B97A96" w:rsidRPr="00922910" w:rsidRDefault="00B97A96" w:rsidP="00881D95">
      <w:pPr>
        <w:spacing w:after="0" w:line="240" w:lineRule="auto"/>
        <w:ind w:firstLine="540"/>
        <w:jc w:val="both"/>
        <w:rPr>
          <w:rFonts w:ascii="Times New Roman" w:hAnsi="Times New Roman"/>
          <w:sz w:val="28"/>
          <w:szCs w:val="28"/>
          <w:lang w:eastAsia="ru-RU"/>
        </w:rPr>
      </w:pPr>
      <w:r w:rsidRPr="00922910">
        <w:rPr>
          <w:rFonts w:ascii="Times New Roman" w:hAnsi="Times New Roman"/>
          <w:sz w:val="28"/>
          <w:szCs w:val="28"/>
          <w:lang w:eastAsia="ru-RU"/>
        </w:rPr>
        <w:t xml:space="preserve">Сеть дополнительного образования детей представлена </w:t>
      </w:r>
      <w:r w:rsidRPr="00922910">
        <w:rPr>
          <w:rFonts w:ascii="Times New Roman" w:hAnsi="Times New Roman"/>
          <w:snapToGrid w:val="0"/>
          <w:sz w:val="28"/>
          <w:szCs w:val="28"/>
          <w:lang w:eastAsia="ru-RU"/>
        </w:rPr>
        <w:t xml:space="preserve">2 </w:t>
      </w:r>
      <w:r w:rsidRPr="00922910">
        <w:rPr>
          <w:rFonts w:ascii="Times New Roman" w:hAnsi="Times New Roman"/>
          <w:sz w:val="28"/>
          <w:szCs w:val="28"/>
          <w:lang w:eastAsia="ru-RU"/>
        </w:rPr>
        <w:t xml:space="preserve"> муниципальными образовательными </w:t>
      </w:r>
      <w:r w:rsidRPr="00922910">
        <w:rPr>
          <w:rFonts w:ascii="Times New Roman" w:hAnsi="Times New Roman"/>
          <w:snapToGrid w:val="0"/>
          <w:sz w:val="28"/>
          <w:szCs w:val="28"/>
          <w:lang w:eastAsia="ru-RU"/>
        </w:rPr>
        <w:t xml:space="preserve">учреждениями дополнительного образования детей, </w:t>
      </w:r>
      <w:r w:rsidRPr="00922910">
        <w:rPr>
          <w:rFonts w:ascii="Times New Roman" w:hAnsi="Times New Roman"/>
          <w:sz w:val="28"/>
          <w:szCs w:val="28"/>
          <w:lang w:eastAsia="ru-RU"/>
        </w:rPr>
        <w:t>6 объединениями разной направленности дополнительного образования, функционирующими на базе школ. Доля детей и подростков, занимающихся дополнительным образованием, составляет 70% от общей в возрасте от 5 до 18 лет. 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w:t>
      </w:r>
    </w:p>
    <w:p w:rsidR="00B97A96" w:rsidRPr="00922910" w:rsidRDefault="00B97A96" w:rsidP="00881D95">
      <w:pPr>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На 01.01.2014 в Назаровском районе проживало 106 детей-сирот </w:t>
      </w:r>
      <w:r w:rsidRPr="00922910">
        <w:rPr>
          <w:rFonts w:ascii="Times New Roman" w:hAnsi="Times New Roman"/>
          <w:sz w:val="28"/>
          <w:szCs w:val="28"/>
          <w:lang w:eastAsia="ru-RU"/>
        </w:rPr>
        <w:br/>
        <w:t xml:space="preserve">и детей, оставшихся без попечения родителей. Из них лишь  68 детей (64,1%) находилось под опекой и в приемных семьях, остальные – </w:t>
      </w:r>
      <w:r w:rsidRPr="00922910">
        <w:rPr>
          <w:rFonts w:ascii="Times New Roman" w:hAnsi="Times New Roman"/>
          <w:sz w:val="28"/>
          <w:szCs w:val="28"/>
          <w:lang w:eastAsia="ru-RU"/>
        </w:rPr>
        <w:br/>
        <w:t xml:space="preserve">в учреждениях для детей указанной категории, данный факт свидетельствует о необходимости дальнейшего развития института социального </w:t>
      </w:r>
      <w:proofErr w:type="spellStart"/>
      <w:r w:rsidRPr="00922910">
        <w:rPr>
          <w:rFonts w:ascii="Times New Roman" w:hAnsi="Times New Roman"/>
          <w:sz w:val="28"/>
          <w:szCs w:val="28"/>
          <w:lang w:eastAsia="ru-RU"/>
        </w:rPr>
        <w:t>родительства</w:t>
      </w:r>
      <w:proofErr w:type="spellEnd"/>
      <w:r w:rsidRPr="00922910">
        <w:rPr>
          <w:rFonts w:ascii="Times New Roman" w:hAnsi="Times New Roman"/>
          <w:sz w:val="28"/>
          <w:szCs w:val="28"/>
          <w:lang w:eastAsia="ru-RU"/>
        </w:rPr>
        <w:t xml:space="preserve">.  Необходимость социализации детей-сирот и детей, оставшихся без попечения родителей, начинающих самостоятельную жизнь, требует решения вопроса обеспечения их жилыми помещениями. </w:t>
      </w:r>
    </w:p>
    <w:p w:rsidR="00B97A96" w:rsidRPr="00922910" w:rsidRDefault="00B97A96" w:rsidP="00881D95">
      <w:pPr>
        <w:spacing w:after="0"/>
        <w:ind w:firstLine="851"/>
        <w:jc w:val="both"/>
        <w:rPr>
          <w:rFonts w:ascii="Times New Roman" w:hAnsi="Times New Roman"/>
          <w:sz w:val="28"/>
          <w:szCs w:val="28"/>
          <w:lang w:eastAsia="ru-RU"/>
        </w:rPr>
      </w:pPr>
    </w:p>
    <w:p w:rsidR="00B97A96" w:rsidRPr="00922910" w:rsidRDefault="00B97A96" w:rsidP="00881D95">
      <w:pPr>
        <w:spacing w:after="0"/>
        <w:ind w:firstLine="851"/>
        <w:jc w:val="center"/>
        <w:rPr>
          <w:rFonts w:ascii="Times New Roman" w:hAnsi="Times New Roman"/>
          <w:color w:val="000000"/>
          <w:sz w:val="28"/>
          <w:szCs w:val="28"/>
          <w:lang w:eastAsia="ru-RU"/>
        </w:rPr>
      </w:pPr>
      <w:r w:rsidRPr="00922910">
        <w:rPr>
          <w:rFonts w:ascii="Times New Roman" w:hAnsi="Times New Roman"/>
          <w:color w:val="000000"/>
          <w:sz w:val="28"/>
          <w:szCs w:val="28"/>
          <w:lang w:eastAsia="ru-RU"/>
        </w:rPr>
        <w:t>3. Приоритеты и цели социально-экономического развития системы образования, описание основных целей и задач муниципальной программы, прогноз развития системы образования</w:t>
      </w:r>
    </w:p>
    <w:p w:rsidR="00B97A96" w:rsidRPr="00922910" w:rsidRDefault="00B97A96" w:rsidP="00881D95">
      <w:pPr>
        <w:spacing w:after="0"/>
        <w:ind w:firstLine="851"/>
        <w:jc w:val="center"/>
        <w:rPr>
          <w:rFonts w:ascii="Times New Roman" w:hAnsi="Times New Roman"/>
          <w:color w:val="000000"/>
          <w:sz w:val="28"/>
          <w:szCs w:val="28"/>
          <w:lang w:eastAsia="ru-RU"/>
        </w:rPr>
      </w:pPr>
    </w:p>
    <w:p w:rsidR="00B97A96" w:rsidRPr="00922910" w:rsidRDefault="00B97A96" w:rsidP="00881D95">
      <w:pPr>
        <w:spacing w:after="0"/>
        <w:ind w:firstLine="851"/>
        <w:jc w:val="both"/>
        <w:rPr>
          <w:rFonts w:ascii="Times New Roman" w:hAnsi="Times New Roman"/>
          <w:color w:val="000000"/>
          <w:sz w:val="28"/>
          <w:szCs w:val="28"/>
          <w:lang w:eastAsia="ru-RU"/>
        </w:rPr>
      </w:pPr>
      <w:r w:rsidRPr="00922910">
        <w:rPr>
          <w:rFonts w:ascii="Times New Roman" w:hAnsi="Times New Roman"/>
          <w:iCs/>
          <w:color w:val="000000"/>
          <w:sz w:val="28"/>
          <w:szCs w:val="28"/>
          <w:lang w:eastAsia="ru-RU"/>
        </w:rPr>
        <w:t xml:space="preserve">Стратегическая цель </w:t>
      </w:r>
      <w:r w:rsidRPr="00922910">
        <w:rPr>
          <w:rFonts w:ascii="Times New Roman" w:hAnsi="Times New Roman"/>
          <w:color w:val="000000"/>
          <w:sz w:val="28"/>
          <w:szCs w:val="28"/>
          <w:lang w:eastAsia="ru-RU"/>
        </w:rPr>
        <w:t>политики в области образования в Назаровском районе это повышение доступности качественного образования современного уровня, соответствующего требованиям инновационного развития экономики района и  региона и потребностям граждан.</w:t>
      </w:r>
    </w:p>
    <w:p w:rsidR="00B97A96" w:rsidRPr="00922910" w:rsidRDefault="00B97A96" w:rsidP="00881D95">
      <w:pPr>
        <w:spacing w:after="0"/>
        <w:ind w:firstLine="851"/>
        <w:jc w:val="both"/>
        <w:rPr>
          <w:rFonts w:ascii="Times New Roman" w:hAnsi="Times New Roman"/>
          <w:color w:val="000000"/>
          <w:sz w:val="28"/>
          <w:szCs w:val="28"/>
          <w:lang w:eastAsia="ru-RU"/>
        </w:rPr>
      </w:pPr>
      <w:r w:rsidRPr="00922910">
        <w:rPr>
          <w:rFonts w:ascii="Times New Roman" w:hAnsi="Times New Roman"/>
          <w:color w:val="000000"/>
          <w:sz w:val="28"/>
          <w:szCs w:val="28"/>
          <w:lang w:eastAsia="ru-RU"/>
        </w:rPr>
        <w:t>Приоритетными направлениями развития по уровням и видам образования являются.</w:t>
      </w:r>
    </w:p>
    <w:p w:rsidR="00B97A96" w:rsidRPr="00922910" w:rsidRDefault="00B97A96" w:rsidP="00DB5B05">
      <w:pPr>
        <w:numPr>
          <w:ilvl w:val="0"/>
          <w:numId w:val="4"/>
        </w:numPr>
        <w:tabs>
          <w:tab w:val="left" w:pos="0"/>
        </w:tabs>
        <w:spacing w:after="0"/>
        <w:jc w:val="both"/>
        <w:rPr>
          <w:rFonts w:ascii="Times New Roman" w:hAnsi="Times New Roman"/>
          <w:bCs/>
          <w:iCs/>
          <w:sz w:val="28"/>
          <w:szCs w:val="28"/>
          <w:lang w:eastAsia="ru-RU"/>
        </w:rPr>
      </w:pPr>
      <w:r w:rsidRPr="00922910">
        <w:rPr>
          <w:rFonts w:ascii="Times New Roman" w:hAnsi="Times New Roman"/>
          <w:color w:val="000000"/>
          <w:sz w:val="28"/>
          <w:szCs w:val="28"/>
          <w:lang w:eastAsia="ru-RU"/>
        </w:rPr>
        <w:t xml:space="preserve">Система </w:t>
      </w:r>
      <w:r w:rsidRPr="00922910">
        <w:rPr>
          <w:rFonts w:ascii="Times New Roman" w:hAnsi="Times New Roman"/>
          <w:bCs/>
          <w:iCs/>
          <w:sz w:val="28"/>
          <w:szCs w:val="28"/>
          <w:lang w:eastAsia="ru-RU"/>
        </w:rPr>
        <w:t>дошкольного образования.</w:t>
      </w:r>
    </w:p>
    <w:p w:rsidR="00B97A96" w:rsidRPr="00922910" w:rsidRDefault="00B97A96" w:rsidP="00881D95">
      <w:pPr>
        <w:tabs>
          <w:tab w:val="left" w:pos="0"/>
        </w:tabs>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Повышение доступности и качества дошкольного образования,   соответствующего единому стандарту качества дошкольного образования, в том числе через диверсификацию форм дошкольного образования, </w:t>
      </w:r>
      <w:r w:rsidRPr="00922910">
        <w:rPr>
          <w:rFonts w:ascii="Times New Roman" w:hAnsi="Times New Roman"/>
          <w:sz w:val="28"/>
          <w:szCs w:val="28"/>
          <w:lang w:eastAsia="ru-RU"/>
        </w:rPr>
        <w:lastRenderedPageBreak/>
        <w:t xml:space="preserve">удовлетворение части спроса на услуги дошкольного образования за счет </w:t>
      </w:r>
      <w:r w:rsidRPr="00922910">
        <w:rPr>
          <w:rFonts w:ascii="Times New Roman" w:hAnsi="Times New Roman"/>
          <w:sz w:val="28"/>
          <w:szCs w:val="28"/>
        </w:rPr>
        <w:t>внедрение системы оценки качества</w:t>
      </w:r>
      <w:r w:rsidRPr="00922910">
        <w:rPr>
          <w:rFonts w:ascii="Times New Roman" w:hAnsi="Times New Roman"/>
          <w:sz w:val="28"/>
          <w:szCs w:val="28"/>
          <w:lang w:eastAsia="ru-RU"/>
        </w:rPr>
        <w:t xml:space="preserve"> дошкольного образования. </w:t>
      </w:r>
    </w:p>
    <w:p w:rsidR="00B97A96" w:rsidRPr="00922910" w:rsidRDefault="00B97A96" w:rsidP="00881D95">
      <w:pPr>
        <w:tabs>
          <w:tab w:val="left" w:pos="0"/>
        </w:tabs>
        <w:spacing w:after="0"/>
        <w:ind w:firstLine="851"/>
        <w:jc w:val="both"/>
        <w:rPr>
          <w:rFonts w:ascii="Times New Roman" w:hAnsi="Times New Roman"/>
          <w:color w:val="000000"/>
          <w:sz w:val="28"/>
          <w:szCs w:val="28"/>
          <w:lang w:eastAsia="ru-RU"/>
        </w:rPr>
      </w:pPr>
      <w:r w:rsidRPr="00922910">
        <w:rPr>
          <w:rFonts w:ascii="Times New Roman" w:hAnsi="Times New Roman"/>
          <w:sz w:val="28"/>
          <w:szCs w:val="28"/>
          <w:lang w:eastAsia="ru-RU"/>
        </w:rPr>
        <w:t xml:space="preserve">Создание более 100 новых мест в учреждениях, предоставляющих услуги дошкольного образования, а так же места в группах кратковременного пребывания детей. </w:t>
      </w:r>
    </w:p>
    <w:p w:rsidR="00B97A96" w:rsidRPr="00922910" w:rsidRDefault="00B97A96" w:rsidP="00DB5B05">
      <w:pPr>
        <w:numPr>
          <w:ilvl w:val="0"/>
          <w:numId w:val="4"/>
        </w:numPr>
        <w:tabs>
          <w:tab w:val="left" w:pos="0"/>
          <w:tab w:val="left" w:pos="426"/>
        </w:tabs>
        <w:spacing w:after="0"/>
        <w:jc w:val="both"/>
        <w:rPr>
          <w:rFonts w:ascii="Times New Roman" w:hAnsi="Times New Roman"/>
          <w:color w:val="000000"/>
          <w:sz w:val="28"/>
          <w:szCs w:val="28"/>
          <w:lang w:eastAsia="ru-RU"/>
        </w:rPr>
      </w:pPr>
      <w:r w:rsidRPr="00922910">
        <w:rPr>
          <w:rFonts w:ascii="Times New Roman" w:hAnsi="Times New Roman"/>
          <w:color w:val="000000"/>
          <w:sz w:val="28"/>
          <w:szCs w:val="28"/>
          <w:lang w:eastAsia="ru-RU"/>
        </w:rPr>
        <w:t>Система общего образования.</w:t>
      </w:r>
    </w:p>
    <w:p w:rsidR="00B97A96" w:rsidRPr="00922910" w:rsidRDefault="00B97A96" w:rsidP="00881D95">
      <w:pPr>
        <w:tabs>
          <w:tab w:val="left" w:pos="0"/>
          <w:tab w:val="left" w:pos="426"/>
        </w:tabs>
        <w:spacing w:after="0"/>
        <w:ind w:firstLine="851"/>
        <w:jc w:val="both"/>
        <w:rPr>
          <w:rFonts w:ascii="Times New Roman" w:hAnsi="Times New Roman"/>
          <w:bCs/>
          <w:color w:val="000000"/>
          <w:sz w:val="28"/>
          <w:szCs w:val="28"/>
          <w:lang w:eastAsia="ru-RU"/>
        </w:rPr>
      </w:pPr>
      <w:r w:rsidRPr="00922910">
        <w:rPr>
          <w:rFonts w:ascii="Times New Roman" w:hAnsi="Times New Roman"/>
          <w:sz w:val="28"/>
          <w:szCs w:val="28"/>
          <w:lang w:eastAsia="ru-RU"/>
        </w:rPr>
        <w:t xml:space="preserve">Повышение доступности и качества образования, в том числе </w:t>
      </w:r>
      <w:r w:rsidRPr="00922910">
        <w:rPr>
          <w:rFonts w:ascii="Times New Roman" w:hAnsi="Times New Roman"/>
          <w:bCs/>
          <w:color w:val="000000"/>
          <w:sz w:val="28"/>
          <w:szCs w:val="28"/>
          <w:lang w:eastAsia="ru-RU"/>
        </w:rPr>
        <w:t xml:space="preserve">переход на федеральные государственные образовательные стандарты второго поколения, </w:t>
      </w:r>
      <w:r w:rsidRPr="00922910">
        <w:rPr>
          <w:rFonts w:ascii="Times New Roman" w:hAnsi="Times New Roman"/>
          <w:sz w:val="28"/>
          <w:szCs w:val="28"/>
        </w:rPr>
        <w:t>внедрение системы оценки качества общего образования,</w:t>
      </w:r>
      <w:r w:rsidRPr="00922910">
        <w:rPr>
          <w:rFonts w:ascii="Times New Roman" w:hAnsi="Times New Roman"/>
          <w:bCs/>
          <w:color w:val="000000"/>
          <w:sz w:val="28"/>
          <w:szCs w:val="28"/>
          <w:lang w:eastAsia="ru-RU"/>
        </w:rPr>
        <w:t xml:space="preserve"> развитие материально-</w:t>
      </w:r>
      <w:r w:rsidRPr="00922910">
        <w:rPr>
          <w:rFonts w:ascii="Times New Roman" w:hAnsi="Times New Roman"/>
          <w:sz w:val="28"/>
          <w:szCs w:val="28"/>
          <w:lang w:eastAsia="ru-RU"/>
        </w:rPr>
        <w:t>технической</w:t>
      </w:r>
      <w:r w:rsidRPr="00922910">
        <w:rPr>
          <w:rFonts w:ascii="Times New Roman" w:hAnsi="Times New Roman"/>
          <w:bCs/>
          <w:color w:val="000000"/>
          <w:sz w:val="28"/>
          <w:szCs w:val="28"/>
          <w:lang w:eastAsia="ru-RU"/>
        </w:rPr>
        <w:t xml:space="preserve"> базы учреждений общего образования с учетом новых требований</w:t>
      </w:r>
      <w:r w:rsidRPr="00922910">
        <w:rPr>
          <w:rFonts w:ascii="Times New Roman" w:hAnsi="Times New Roman"/>
          <w:sz w:val="28"/>
          <w:szCs w:val="28"/>
          <w:lang w:eastAsia="ru-RU"/>
        </w:rPr>
        <w:t>,</w:t>
      </w:r>
      <w:r w:rsidRPr="00922910">
        <w:rPr>
          <w:rFonts w:ascii="Times New Roman" w:hAnsi="Times New Roman"/>
          <w:bCs/>
          <w:color w:val="000000"/>
          <w:sz w:val="28"/>
          <w:szCs w:val="28"/>
          <w:lang w:eastAsia="ru-RU"/>
        </w:rPr>
        <w:t xml:space="preserve"> использование современных информационных и коммуникационных технологий, дистанционных форм обучения. С учетом демографического прогноза планируется капитальный ремонт, строительство пристройки, строительство школы по проекту повторного применения.</w:t>
      </w:r>
    </w:p>
    <w:p w:rsidR="00B97A96" w:rsidRPr="00922910" w:rsidRDefault="00B97A96" w:rsidP="00DB5B05">
      <w:pPr>
        <w:numPr>
          <w:ilvl w:val="0"/>
          <w:numId w:val="4"/>
        </w:numPr>
        <w:tabs>
          <w:tab w:val="left" w:pos="0"/>
        </w:tabs>
        <w:spacing w:after="0"/>
        <w:jc w:val="both"/>
        <w:rPr>
          <w:rFonts w:ascii="Times New Roman" w:hAnsi="Times New Roman"/>
          <w:sz w:val="28"/>
          <w:szCs w:val="28"/>
          <w:lang w:eastAsia="ru-RU"/>
        </w:rPr>
      </w:pPr>
      <w:r w:rsidRPr="00922910">
        <w:rPr>
          <w:rFonts w:ascii="Times New Roman" w:hAnsi="Times New Roman"/>
          <w:sz w:val="28"/>
          <w:szCs w:val="28"/>
          <w:lang w:eastAsia="ru-RU"/>
        </w:rPr>
        <w:t>Система дополнительного образования.</w:t>
      </w:r>
    </w:p>
    <w:p w:rsidR="00B97A96" w:rsidRPr="00922910" w:rsidRDefault="00B97A96" w:rsidP="00881D95">
      <w:pPr>
        <w:tabs>
          <w:tab w:val="left" w:pos="709"/>
          <w:tab w:val="left" w:pos="1134"/>
        </w:tabs>
        <w:spacing w:after="0"/>
        <w:ind w:firstLine="851"/>
        <w:contextualSpacing/>
        <w:jc w:val="both"/>
        <w:rPr>
          <w:rFonts w:ascii="Times New Roman" w:hAnsi="Times New Roman"/>
          <w:sz w:val="28"/>
          <w:szCs w:val="28"/>
        </w:rPr>
      </w:pPr>
      <w:r w:rsidRPr="00922910">
        <w:rPr>
          <w:rFonts w:ascii="Times New Roman" w:hAnsi="Times New Roman"/>
          <w:sz w:val="28"/>
          <w:szCs w:val="28"/>
        </w:rPr>
        <w:t xml:space="preserve">Создание условий для модернизации и устойчивого развития системы дополнительного образования, обеспечивающих качество услуг и разнообразие ресурсов для социальной адаптации, разностороннего развития и самореализации подрастающего поколения, через совершенствование организационно-экономических механизмов обеспечения доступности услуг дополнительного образования детей, распространение на территории </w:t>
      </w:r>
      <w:proofErr w:type="gramStart"/>
      <w:r w:rsidRPr="00922910">
        <w:rPr>
          <w:rFonts w:ascii="Times New Roman" w:hAnsi="Times New Roman"/>
          <w:sz w:val="28"/>
          <w:szCs w:val="28"/>
        </w:rPr>
        <w:t>района сетевых форм организации дополнительного образования детей</w:t>
      </w:r>
      <w:proofErr w:type="gramEnd"/>
      <w:r w:rsidRPr="00922910">
        <w:rPr>
          <w:rFonts w:ascii="Times New Roman" w:hAnsi="Times New Roman"/>
          <w:sz w:val="28"/>
          <w:szCs w:val="28"/>
        </w:rPr>
        <w:t>.</w:t>
      </w:r>
    </w:p>
    <w:p w:rsidR="00B97A96" w:rsidRPr="00922910" w:rsidRDefault="00DB5B05" w:rsidP="00881D95">
      <w:pPr>
        <w:tabs>
          <w:tab w:val="left" w:pos="0"/>
          <w:tab w:val="left" w:pos="426"/>
        </w:tabs>
        <w:spacing w:after="0"/>
        <w:ind w:firstLine="851"/>
        <w:jc w:val="both"/>
        <w:rPr>
          <w:rFonts w:ascii="Times New Roman" w:hAnsi="Times New Roman"/>
          <w:bCs/>
          <w:sz w:val="28"/>
          <w:szCs w:val="28"/>
          <w:lang w:eastAsia="ru-RU"/>
        </w:rPr>
      </w:pPr>
      <w:r w:rsidRPr="00922910">
        <w:rPr>
          <w:rFonts w:ascii="Times New Roman" w:hAnsi="Times New Roman"/>
          <w:sz w:val="28"/>
          <w:szCs w:val="28"/>
          <w:lang w:eastAsia="ru-RU"/>
        </w:rPr>
        <w:t xml:space="preserve">4) </w:t>
      </w:r>
      <w:r w:rsidR="00B97A96" w:rsidRPr="00922910">
        <w:rPr>
          <w:rFonts w:ascii="Times New Roman" w:hAnsi="Times New Roman"/>
          <w:sz w:val="28"/>
          <w:szCs w:val="28"/>
          <w:lang w:eastAsia="ru-RU"/>
        </w:rPr>
        <w:t xml:space="preserve">Совершенствование кадровой политики через </w:t>
      </w:r>
      <w:r w:rsidR="00B97A96" w:rsidRPr="00922910">
        <w:rPr>
          <w:rFonts w:ascii="Times New Roman" w:hAnsi="Times New Roman"/>
          <w:bCs/>
          <w:color w:val="000000"/>
          <w:sz w:val="28"/>
          <w:szCs w:val="28"/>
          <w:lang w:eastAsia="ru-RU"/>
        </w:rPr>
        <w:t xml:space="preserve">внедрение новых подходов к организации подготовки, переподготовки и повышения </w:t>
      </w:r>
      <w:r w:rsidR="00B97A96" w:rsidRPr="00922910">
        <w:rPr>
          <w:rFonts w:ascii="Times New Roman" w:hAnsi="Times New Roman"/>
          <w:sz w:val="28"/>
          <w:szCs w:val="28"/>
          <w:lang w:eastAsia="ru-RU"/>
        </w:rPr>
        <w:t>квалификации</w:t>
      </w:r>
      <w:r w:rsidR="00B97A96" w:rsidRPr="00922910">
        <w:rPr>
          <w:rFonts w:ascii="Times New Roman" w:hAnsi="Times New Roman"/>
          <w:bCs/>
          <w:color w:val="000000"/>
          <w:sz w:val="28"/>
          <w:szCs w:val="28"/>
          <w:lang w:eastAsia="ru-RU"/>
        </w:rPr>
        <w:t xml:space="preserve"> </w:t>
      </w:r>
      <w:proofErr w:type="gramStart"/>
      <w:r w:rsidR="00B97A96" w:rsidRPr="00922910">
        <w:rPr>
          <w:rFonts w:ascii="Times New Roman" w:hAnsi="Times New Roman"/>
          <w:bCs/>
          <w:color w:val="000000"/>
          <w:sz w:val="28"/>
          <w:szCs w:val="28"/>
          <w:lang w:eastAsia="ru-RU"/>
        </w:rPr>
        <w:t>кадров</w:t>
      </w:r>
      <w:proofErr w:type="gramEnd"/>
      <w:r w:rsidR="00B97A96" w:rsidRPr="00922910">
        <w:rPr>
          <w:rFonts w:ascii="Times New Roman" w:hAnsi="Times New Roman"/>
          <w:bCs/>
          <w:color w:val="000000"/>
          <w:sz w:val="28"/>
          <w:szCs w:val="28"/>
          <w:lang w:eastAsia="ru-RU"/>
        </w:rPr>
        <w:t xml:space="preserve"> в том числе на базе КИПК; укрепление </w:t>
      </w:r>
      <w:r w:rsidR="00B97A96" w:rsidRPr="00922910">
        <w:rPr>
          <w:rFonts w:ascii="Times New Roman" w:hAnsi="Times New Roman"/>
          <w:sz w:val="28"/>
          <w:szCs w:val="28"/>
          <w:lang w:eastAsia="ru-RU"/>
        </w:rPr>
        <w:t>кадрового потенциала  введением новой системы оплаты труда,</w:t>
      </w:r>
      <w:r w:rsidR="00B97A96" w:rsidRPr="00922910">
        <w:rPr>
          <w:rFonts w:ascii="Times New Roman" w:hAnsi="Times New Roman"/>
          <w:sz w:val="28"/>
          <w:szCs w:val="28"/>
        </w:rPr>
        <w:t xml:space="preserve">  </w:t>
      </w:r>
      <w:r w:rsidR="00B97A96" w:rsidRPr="00922910">
        <w:rPr>
          <w:rFonts w:ascii="Times New Roman" w:hAnsi="Times New Roman"/>
          <w:sz w:val="28"/>
          <w:szCs w:val="28"/>
          <w:lang w:eastAsia="ru-RU"/>
        </w:rPr>
        <w:t xml:space="preserve"> увеличение доли молодых учителей, поддержка лучших учителей, внедряющих инновационные образовательные программы, </w:t>
      </w:r>
      <w:r w:rsidR="00B97A96" w:rsidRPr="00922910">
        <w:rPr>
          <w:rFonts w:ascii="Times New Roman" w:hAnsi="Times New Roman"/>
          <w:bCs/>
          <w:sz w:val="28"/>
          <w:szCs w:val="28"/>
          <w:lang w:eastAsia="ru-RU"/>
        </w:rPr>
        <w:t>поддержка общественных профессиональных ассоциаций, объединений, ставящих задачи профессионального развития педагогических работников, разработка и реализация комплекса мер, направленных на привлечение и закрепление молодых учителей в школах района.</w:t>
      </w:r>
    </w:p>
    <w:p w:rsidR="00B97A96" w:rsidRPr="00922910" w:rsidRDefault="00DB5B05" w:rsidP="00881D95">
      <w:pPr>
        <w:tabs>
          <w:tab w:val="left" w:pos="0"/>
          <w:tab w:val="left" w:pos="426"/>
        </w:tabs>
        <w:spacing w:after="0"/>
        <w:ind w:firstLine="851"/>
        <w:jc w:val="both"/>
        <w:rPr>
          <w:rFonts w:ascii="Times New Roman" w:hAnsi="Times New Roman"/>
          <w:color w:val="000000"/>
          <w:sz w:val="28"/>
          <w:szCs w:val="28"/>
          <w:lang w:eastAsia="ru-RU"/>
        </w:rPr>
      </w:pPr>
      <w:r w:rsidRPr="00922910">
        <w:rPr>
          <w:rFonts w:ascii="Times New Roman" w:hAnsi="Times New Roman"/>
          <w:sz w:val="28"/>
          <w:szCs w:val="28"/>
          <w:lang w:eastAsia="ru-RU"/>
        </w:rPr>
        <w:t xml:space="preserve">5) </w:t>
      </w:r>
      <w:r w:rsidR="00B97A96" w:rsidRPr="00922910">
        <w:rPr>
          <w:rFonts w:ascii="Times New Roman" w:hAnsi="Times New Roman"/>
          <w:sz w:val="28"/>
          <w:szCs w:val="28"/>
          <w:lang w:eastAsia="ru-RU"/>
        </w:rPr>
        <w:t>Обеспечение средней заработной платы педагогических работников школ на уровне средней заработной платы в регионе,</w:t>
      </w:r>
      <w:r w:rsidR="00B97A96" w:rsidRPr="00922910">
        <w:rPr>
          <w:rFonts w:ascii="Times New Roman" w:hAnsi="Times New Roman"/>
          <w:color w:val="000000"/>
          <w:sz w:val="28"/>
          <w:szCs w:val="28"/>
          <w:lang w:eastAsia="ru-RU"/>
        </w:rPr>
        <w:t xml:space="preserve"> средней заработной платы педагогических работников дошкольных образовательных учреждений на уровне средней заработной платы в сфере общего образования.</w:t>
      </w:r>
    </w:p>
    <w:p w:rsidR="00B97A96" w:rsidRPr="00922910" w:rsidRDefault="00B97A96" w:rsidP="00881D95">
      <w:pPr>
        <w:tabs>
          <w:tab w:val="left" w:pos="0"/>
          <w:tab w:val="left" w:pos="426"/>
        </w:tabs>
        <w:spacing w:after="0"/>
        <w:ind w:firstLine="851"/>
        <w:jc w:val="both"/>
        <w:rPr>
          <w:rFonts w:ascii="Times New Roman" w:hAnsi="Times New Roman"/>
          <w:color w:val="000000"/>
          <w:sz w:val="28"/>
          <w:szCs w:val="28"/>
          <w:lang w:eastAsia="ru-RU"/>
        </w:rPr>
      </w:pPr>
      <w:r w:rsidRPr="00922910">
        <w:rPr>
          <w:rFonts w:ascii="Times New Roman" w:hAnsi="Times New Roman"/>
          <w:sz w:val="28"/>
          <w:szCs w:val="28"/>
          <w:lang w:eastAsia="ru-RU"/>
        </w:rPr>
        <w:t>Доведение к 2018 году средней заработной платы педагогических работников учреждений дополнительного образования до уровня средней заработной платы учителей региона.</w:t>
      </w:r>
    </w:p>
    <w:p w:rsidR="00B97A96" w:rsidRPr="00922910" w:rsidRDefault="00DB5B05" w:rsidP="00881D95">
      <w:pPr>
        <w:tabs>
          <w:tab w:val="left" w:pos="0"/>
        </w:tabs>
        <w:autoSpaceDE w:val="0"/>
        <w:autoSpaceDN w:val="0"/>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6) </w:t>
      </w:r>
      <w:r w:rsidR="00B97A96" w:rsidRPr="00922910">
        <w:rPr>
          <w:rFonts w:ascii="Times New Roman" w:hAnsi="Times New Roman"/>
          <w:sz w:val="28"/>
          <w:szCs w:val="28"/>
          <w:lang w:eastAsia="ru-RU"/>
        </w:rPr>
        <w:t xml:space="preserve">Система выявления, сопровождения и поддержки одаренных детей через расширение форм выявления, сопровождения </w:t>
      </w:r>
      <w:r w:rsidR="00B97A96" w:rsidRPr="00922910">
        <w:rPr>
          <w:rFonts w:ascii="Times New Roman" w:hAnsi="Times New Roman"/>
          <w:sz w:val="28"/>
          <w:szCs w:val="28"/>
          <w:lang w:eastAsia="ru-RU"/>
        </w:rPr>
        <w:br/>
      </w:r>
      <w:r w:rsidR="00B97A96" w:rsidRPr="00922910">
        <w:rPr>
          <w:rFonts w:ascii="Times New Roman" w:hAnsi="Times New Roman"/>
          <w:sz w:val="28"/>
          <w:szCs w:val="28"/>
          <w:lang w:eastAsia="ru-RU"/>
        </w:rPr>
        <w:lastRenderedPageBreak/>
        <w:t>и поддержки одаренных детей, увеличение доли охвата детей дополнительными образовательными программами, направленными на развитие их способностей, поддержка педагогических работников, имеющих высокие достижения в работе с одаренными детьми.</w:t>
      </w:r>
    </w:p>
    <w:p w:rsidR="00B97A96" w:rsidRPr="00922910" w:rsidRDefault="00B97A96" w:rsidP="00881D95">
      <w:pPr>
        <w:tabs>
          <w:tab w:val="left" w:pos="0"/>
          <w:tab w:val="left" w:pos="426"/>
        </w:tabs>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Социализация детей с ограниченными возможностями здоровья через развитие инклюзивного и дистанционного образования.</w:t>
      </w:r>
    </w:p>
    <w:p w:rsidR="00B97A96" w:rsidRPr="00922910" w:rsidRDefault="00B97A96" w:rsidP="00881D95">
      <w:pPr>
        <w:tabs>
          <w:tab w:val="left" w:pos="0"/>
          <w:tab w:val="left" w:pos="426"/>
        </w:tabs>
        <w:spacing w:after="0"/>
        <w:ind w:firstLine="851"/>
        <w:jc w:val="both"/>
        <w:rPr>
          <w:rFonts w:ascii="Times New Roman" w:hAnsi="Times New Roman"/>
          <w:bCs/>
          <w:color w:val="000000"/>
          <w:sz w:val="28"/>
          <w:szCs w:val="28"/>
          <w:lang w:eastAsia="ru-RU"/>
        </w:rPr>
      </w:pPr>
      <w:r w:rsidRPr="00922910">
        <w:rPr>
          <w:rFonts w:ascii="Times New Roman" w:hAnsi="Times New Roman"/>
          <w:sz w:val="28"/>
          <w:szCs w:val="28"/>
          <w:lang w:eastAsia="ru-RU"/>
        </w:rPr>
        <w:t xml:space="preserve">Сохранение здоровья детей через </w:t>
      </w:r>
      <w:r w:rsidRPr="00922910">
        <w:rPr>
          <w:rFonts w:ascii="Times New Roman" w:hAnsi="Times New Roman"/>
          <w:bCs/>
          <w:color w:val="000000"/>
          <w:sz w:val="28"/>
          <w:szCs w:val="28"/>
          <w:lang w:eastAsia="ru-RU"/>
        </w:rPr>
        <w:t xml:space="preserve">совершенствование организации питания обучающихся и воспитанников в образовательных учреждениях; улучшение качества медицинского обслуживания обучающихся и воспитанников образовательных учреждений, использование </w:t>
      </w:r>
      <w:proofErr w:type="spellStart"/>
      <w:r w:rsidRPr="00922910">
        <w:rPr>
          <w:rFonts w:ascii="Times New Roman" w:hAnsi="Times New Roman"/>
          <w:bCs/>
          <w:color w:val="000000"/>
          <w:sz w:val="28"/>
          <w:szCs w:val="28"/>
          <w:lang w:eastAsia="ru-RU"/>
        </w:rPr>
        <w:t>здоровьесберегающих</w:t>
      </w:r>
      <w:proofErr w:type="spellEnd"/>
      <w:r w:rsidRPr="00922910">
        <w:rPr>
          <w:rFonts w:ascii="Times New Roman" w:hAnsi="Times New Roman"/>
          <w:bCs/>
          <w:color w:val="000000"/>
          <w:sz w:val="28"/>
          <w:szCs w:val="28"/>
          <w:lang w:eastAsia="ru-RU"/>
        </w:rPr>
        <w:t xml:space="preserve"> технологий в образовательном процессе.</w:t>
      </w:r>
    </w:p>
    <w:p w:rsidR="00B97A96" w:rsidRPr="00922910" w:rsidRDefault="00B97A96" w:rsidP="00AC1E37">
      <w:pPr>
        <w:tabs>
          <w:tab w:val="left" w:pos="0"/>
        </w:tabs>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Расширение сети опекунских, приемных и патронатных семей, как создание условий для социализации детей-сирот</w:t>
      </w:r>
      <w:r w:rsidRPr="00922910">
        <w:rPr>
          <w:rFonts w:ascii="Times New Roman" w:hAnsi="Times New Roman"/>
          <w:b/>
          <w:color w:val="000000"/>
          <w:sz w:val="28"/>
          <w:szCs w:val="28"/>
          <w:lang w:eastAsia="ru-RU"/>
        </w:rPr>
        <w:t xml:space="preserve"> </w:t>
      </w:r>
      <w:r w:rsidRPr="00922910">
        <w:rPr>
          <w:rFonts w:ascii="Times New Roman" w:hAnsi="Times New Roman"/>
          <w:color w:val="000000"/>
          <w:sz w:val="28"/>
          <w:szCs w:val="28"/>
          <w:lang w:eastAsia="ru-RU"/>
        </w:rPr>
        <w:t>и детей, оставшихся без попечения родителей</w:t>
      </w:r>
      <w:r w:rsidRPr="00922910">
        <w:rPr>
          <w:rFonts w:ascii="Times New Roman" w:hAnsi="Times New Roman"/>
          <w:sz w:val="28"/>
          <w:szCs w:val="28"/>
          <w:lang w:eastAsia="ru-RU"/>
        </w:rPr>
        <w:t xml:space="preserve">.   </w:t>
      </w:r>
    </w:p>
    <w:p w:rsidR="00B97A96" w:rsidRPr="00922910" w:rsidRDefault="00B97A96" w:rsidP="00AC1E37">
      <w:pPr>
        <w:tabs>
          <w:tab w:val="left" w:pos="0"/>
        </w:tabs>
        <w:spacing w:after="0"/>
        <w:ind w:firstLine="851"/>
        <w:jc w:val="both"/>
        <w:rPr>
          <w:rFonts w:ascii="Times New Roman" w:hAnsi="Times New Roman"/>
          <w:sz w:val="28"/>
          <w:szCs w:val="28"/>
          <w:lang w:eastAsia="ru-RU"/>
        </w:rPr>
      </w:pPr>
    </w:p>
    <w:p w:rsidR="00B97A96" w:rsidRPr="00922910" w:rsidRDefault="00B97A96" w:rsidP="00AC1E37">
      <w:pPr>
        <w:spacing w:after="0"/>
        <w:jc w:val="center"/>
        <w:rPr>
          <w:rFonts w:ascii="Times New Roman" w:hAnsi="Times New Roman"/>
          <w:sz w:val="28"/>
          <w:szCs w:val="28"/>
          <w:lang w:eastAsia="ru-RU"/>
        </w:rPr>
      </w:pPr>
      <w:r w:rsidRPr="00922910">
        <w:rPr>
          <w:rFonts w:ascii="Times New Roman" w:hAnsi="Times New Roman"/>
          <w:sz w:val="28"/>
          <w:szCs w:val="28"/>
          <w:lang w:eastAsia="ru-RU"/>
        </w:rPr>
        <w:t>4. Механизм реализации отдельных мероприятий муниципальной программы</w:t>
      </w:r>
    </w:p>
    <w:p w:rsidR="00B97A96" w:rsidRPr="00922910" w:rsidRDefault="00B97A96" w:rsidP="00AC1E37">
      <w:pPr>
        <w:spacing w:after="0"/>
        <w:jc w:val="center"/>
        <w:rPr>
          <w:rFonts w:ascii="Times New Roman" w:hAnsi="Times New Roman"/>
          <w:sz w:val="28"/>
          <w:szCs w:val="28"/>
          <w:lang w:eastAsia="ru-RU"/>
        </w:rPr>
      </w:pPr>
    </w:p>
    <w:p w:rsidR="00B97A96" w:rsidRPr="00922910" w:rsidRDefault="00B97A96" w:rsidP="00881D95">
      <w:pPr>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Муниципальная программа состоит из подпрограмм, и не содержит отдельных мероприятий.</w:t>
      </w:r>
    </w:p>
    <w:p w:rsidR="00B97A96" w:rsidRPr="00922910" w:rsidRDefault="00B97A96" w:rsidP="00881D95">
      <w:pPr>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 </w:t>
      </w:r>
    </w:p>
    <w:p w:rsidR="00B97A96" w:rsidRPr="00922910" w:rsidRDefault="00B97A96" w:rsidP="00881D95">
      <w:pPr>
        <w:spacing w:after="0"/>
        <w:ind w:firstLine="851"/>
        <w:jc w:val="both"/>
        <w:rPr>
          <w:rFonts w:ascii="Times New Roman" w:hAnsi="Times New Roman"/>
          <w:sz w:val="28"/>
          <w:szCs w:val="28"/>
          <w:lang w:eastAsia="ru-RU"/>
        </w:rPr>
      </w:pPr>
    </w:p>
    <w:p w:rsidR="00B97A96" w:rsidRPr="00922910" w:rsidRDefault="00B97A96" w:rsidP="00AC1E37">
      <w:pPr>
        <w:spacing w:after="0"/>
        <w:jc w:val="center"/>
        <w:rPr>
          <w:rFonts w:ascii="Times New Roman" w:hAnsi="Times New Roman"/>
          <w:sz w:val="28"/>
          <w:szCs w:val="28"/>
          <w:lang w:eastAsia="ru-RU"/>
        </w:rPr>
      </w:pPr>
      <w:r w:rsidRPr="00922910">
        <w:rPr>
          <w:rFonts w:ascii="Times New Roman" w:hAnsi="Times New Roman"/>
          <w:sz w:val="28"/>
          <w:szCs w:val="28"/>
          <w:lang w:eastAsia="ru-RU"/>
        </w:rPr>
        <w:t>5. Прогноз конечных результатов муниципальной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w:t>
      </w:r>
    </w:p>
    <w:p w:rsidR="00B97A96" w:rsidRPr="00922910" w:rsidRDefault="00B97A96" w:rsidP="00AC1E37">
      <w:pPr>
        <w:spacing w:after="0"/>
        <w:jc w:val="center"/>
        <w:rPr>
          <w:rFonts w:ascii="Times New Roman" w:hAnsi="Times New Roman"/>
          <w:sz w:val="28"/>
          <w:szCs w:val="28"/>
          <w:lang w:eastAsia="ru-RU"/>
        </w:rPr>
      </w:pPr>
    </w:p>
    <w:p w:rsidR="00B97A96" w:rsidRPr="00922910" w:rsidRDefault="00B97A96" w:rsidP="00881D95">
      <w:pPr>
        <w:widowControl w:val="0"/>
        <w:shd w:val="clear" w:color="auto" w:fill="FFFFFF"/>
        <w:autoSpaceDE w:val="0"/>
        <w:autoSpaceDN w:val="0"/>
        <w:adjustRightInd w:val="0"/>
        <w:spacing w:after="0" w:line="240" w:lineRule="auto"/>
        <w:ind w:left="19" w:firstLine="832"/>
        <w:jc w:val="both"/>
        <w:rPr>
          <w:rFonts w:ascii="Times New Roman" w:hAnsi="Times New Roman"/>
          <w:sz w:val="28"/>
          <w:szCs w:val="28"/>
          <w:lang w:eastAsia="ru-RU"/>
        </w:rPr>
      </w:pPr>
      <w:r w:rsidRPr="00922910">
        <w:rPr>
          <w:rFonts w:ascii="Times New Roman" w:hAnsi="Times New Roman"/>
          <w:sz w:val="28"/>
          <w:szCs w:val="28"/>
          <w:lang w:eastAsia="ru-RU"/>
        </w:rPr>
        <w:t>Своевременная и в полном объеме реализация муниципальной программы позволит:</w:t>
      </w:r>
    </w:p>
    <w:p w:rsidR="00B97A96" w:rsidRPr="00922910" w:rsidRDefault="00B97A96" w:rsidP="00881D95">
      <w:pPr>
        <w:widowControl w:val="0"/>
        <w:shd w:val="clear" w:color="auto" w:fill="FFFFFF"/>
        <w:autoSpaceDE w:val="0"/>
        <w:autoSpaceDN w:val="0"/>
        <w:adjustRightInd w:val="0"/>
        <w:spacing w:after="0" w:line="240" w:lineRule="auto"/>
        <w:ind w:left="19" w:firstLine="832"/>
        <w:jc w:val="both"/>
        <w:rPr>
          <w:rFonts w:ascii="Times New Roman" w:hAnsi="Times New Roman"/>
          <w:bCs/>
          <w:sz w:val="28"/>
          <w:szCs w:val="28"/>
          <w:lang w:eastAsia="ru-RU"/>
        </w:rPr>
      </w:pPr>
      <w:r w:rsidRPr="00922910">
        <w:rPr>
          <w:rFonts w:ascii="Times New Roman" w:hAnsi="Times New Roman"/>
          <w:sz w:val="28"/>
          <w:szCs w:val="28"/>
          <w:lang w:eastAsia="ru-RU"/>
        </w:rPr>
        <w:t>сохранить показатель «Удельный вес численности населения в возрасте 5-18 лет, охваченного образованием, в общей численности населения в в</w:t>
      </w:r>
      <w:r w:rsidR="00262802" w:rsidRPr="00922910">
        <w:rPr>
          <w:rFonts w:ascii="Times New Roman" w:hAnsi="Times New Roman"/>
          <w:sz w:val="28"/>
          <w:szCs w:val="28"/>
          <w:lang w:eastAsia="ru-RU"/>
        </w:rPr>
        <w:t>озрасте 5-18 лет» с 99,9% в 2014</w:t>
      </w:r>
      <w:r w:rsidRPr="00922910">
        <w:rPr>
          <w:rFonts w:ascii="Times New Roman" w:hAnsi="Times New Roman"/>
          <w:sz w:val="28"/>
          <w:szCs w:val="28"/>
          <w:lang w:eastAsia="ru-RU"/>
        </w:rPr>
        <w:t xml:space="preserve"> году до 99,9% в 2017 году. </w:t>
      </w:r>
      <w:r w:rsidRPr="00922910">
        <w:rPr>
          <w:rFonts w:ascii="Times New Roman" w:hAnsi="Times New Roman"/>
          <w:bCs/>
          <w:sz w:val="28"/>
          <w:szCs w:val="28"/>
          <w:lang w:eastAsia="ru-RU"/>
        </w:rPr>
        <w:t>Данный показатель является одним из ключевых показателей, используемых в международных сравнительных исследованиях для характеристики национальных систем образования;</w:t>
      </w:r>
    </w:p>
    <w:p w:rsidR="00B97A96" w:rsidRPr="00922910" w:rsidRDefault="00B97A96" w:rsidP="00664BE8">
      <w:pPr>
        <w:autoSpaceDE w:val="0"/>
        <w:autoSpaceDN w:val="0"/>
        <w:adjustRightInd w:val="0"/>
        <w:spacing w:after="0" w:line="240" w:lineRule="auto"/>
        <w:ind w:firstLine="832"/>
        <w:jc w:val="both"/>
        <w:rPr>
          <w:rFonts w:ascii="Times New Roman" w:hAnsi="Times New Roman"/>
          <w:sz w:val="28"/>
          <w:szCs w:val="28"/>
          <w:lang w:eastAsia="ru-RU"/>
        </w:rPr>
      </w:pPr>
      <w:r w:rsidRPr="00922910">
        <w:rPr>
          <w:rFonts w:ascii="Times New Roman" w:hAnsi="Times New Roman"/>
          <w:bCs/>
          <w:sz w:val="28"/>
          <w:szCs w:val="28"/>
          <w:lang w:eastAsia="ru-RU"/>
        </w:rPr>
        <w:t xml:space="preserve">сохранить показатель «Отношение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Назаровского района (с учетом групп кратковременного пребывания)» на уровне 100% к 2017 году. Данный показатель характеризует обеспечение законодательно закрепленных гарантий доступности дошкольного образования. Увеличение охвата дошкольным образованием является одним из главных приоритетов развития </w:t>
      </w:r>
      <w:r w:rsidRPr="00922910">
        <w:rPr>
          <w:rFonts w:ascii="Times New Roman" w:hAnsi="Times New Roman"/>
          <w:bCs/>
          <w:sz w:val="28"/>
          <w:szCs w:val="28"/>
          <w:lang w:eastAsia="ru-RU"/>
        </w:rPr>
        <w:lastRenderedPageBreak/>
        <w:t xml:space="preserve">образования в последние годы. Задача предоставления услуг дошкольного образования к 2017 году для детей от трех до семи лет и достижение 100 % доступности услуг дошкольного образования для детей от трех до семи лет поставлена Президентом Российской Федерации в Указе </w:t>
      </w:r>
      <w:r w:rsidRPr="00922910">
        <w:rPr>
          <w:rFonts w:ascii="Times New Roman" w:hAnsi="Times New Roman"/>
          <w:sz w:val="28"/>
          <w:szCs w:val="28"/>
          <w:lang w:eastAsia="ru-RU"/>
        </w:rPr>
        <w:t xml:space="preserve">Президента РФ от 07.05.2012 № 599 «О мерах по реализации государственной политики в области образования и науки». </w:t>
      </w:r>
      <w:r w:rsidRPr="00922910">
        <w:rPr>
          <w:rFonts w:ascii="Times New Roman" w:hAnsi="Times New Roman"/>
          <w:bCs/>
          <w:sz w:val="28"/>
          <w:szCs w:val="28"/>
          <w:lang w:eastAsia="ru-RU"/>
        </w:rPr>
        <w:t>Показатель учитывает возможность предоставления услуги всем желающим получить данную услугу;</w:t>
      </w:r>
    </w:p>
    <w:p w:rsidR="00B97A96" w:rsidRPr="00922910" w:rsidRDefault="00B97A96" w:rsidP="00881D95">
      <w:pPr>
        <w:spacing w:after="0"/>
        <w:ind w:firstLine="851"/>
        <w:jc w:val="both"/>
        <w:rPr>
          <w:rFonts w:ascii="Times New Roman" w:hAnsi="Times New Roman"/>
          <w:sz w:val="28"/>
          <w:szCs w:val="28"/>
          <w:lang w:eastAsia="ru-RU"/>
        </w:rPr>
      </w:pPr>
      <w:proofErr w:type="gramStart"/>
      <w:r w:rsidRPr="00922910">
        <w:rPr>
          <w:rFonts w:ascii="Times New Roman" w:hAnsi="Times New Roman"/>
          <w:bCs/>
          <w:sz w:val="28"/>
          <w:szCs w:val="28"/>
          <w:lang w:eastAsia="ru-RU"/>
        </w:rPr>
        <w:t xml:space="preserve">снизить показатель </w:t>
      </w:r>
      <w:r w:rsidRPr="00922910">
        <w:rPr>
          <w:rFonts w:ascii="Times New Roman" w:hAnsi="Times New Roman"/>
          <w:sz w:val="28"/>
          <w:szCs w:val="28"/>
          <w:lang w:eastAsia="ru-RU"/>
        </w:rPr>
        <w:t>«</w:t>
      </w:r>
      <w:r w:rsidRPr="00922910">
        <w:rPr>
          <w:rFonts w:ascii="Times New Roman" w:hAnsi="Times New Roman"/>
          <w:bCs/>
          <w:sz w:val="28"/>
          <w:szCs w:val="28"/>
          <w:lang w:eastAsia="ru-RU"/>
        </w:rPr>
        <w:t>Отношение среднего балла ЕГЭ (в расчете на 1 предмет) в 10 % школ Назаровского района с лучшими результатами ЕГЭ к среднему баллу ЕГЭ (в расчете на 1 предмет) в 10 % школ Назаровского района с худшими результатами ЕГЭ</w:t>
      </w:r>
      <w:r w:rsidR="00262802" w:rsidRPr="00922910">
        <w:rPr>
          <w:rFonts w:ascii="Times New Roman" w:hAnsi="Times New Roman"/>
          <w:sz w:val="28"/>
          <w:szCs w:val="28"/>
          <w:lang w:eastAsia="ru-RU"/>
        </w:rPr>
        <w:t>» с 15% в 2014</w:t>
      </w:r>
      <w:r w:rsidRPr="00922910">
        <w:rPr>
          <w:rFonts w:ascii="Times New Roman" w:hAnsi="Times New Roman"/>
          <w:sz w:val="28"/>
          <w:szCs w:val="28"/>
          <w:lang w:eastAsia="ru-RU"/>
        </w:rPr>
        <w:t xml:space="preserve"> году до 11% в 2017 году.</w:t>
      </w:r>
      <w:proofErr w:type="gramEnd"/>
      <w:r w:rsidRPr="00922910">
        <w:rPr>
          <w:rFonts w:ascii="Times New Roman" w:hAnsi="Times New Roman"/>
          <w:sz w:val="28"/>
          <w:szCs w:val="28"/>
          <w:lang w:eastAsia="ru-RU"/>
        </w:rPr>
        <w:t xml:space="preserve"> Данный показатель характеризует равенство доступности к качественным образовательным услугам, позволяет оценить эффективность предусмотренных муниципальной программой мер, направленных на снижение дифференциации (разрыва) в качестве образовательных результатов между школами при сохранении или росте среднего результата ЕГЭ в лучших школах. Задача обеспечения одинаково высокого качества образования, независимо от типа образовательного учреждения, отражена в поручениях Президента Российской Федерации;</w:t>
      </w:r>
    </w:p>
    <w:p w:rsidR="00B97A96" w:rsidRPr="00922910" w:rsidRDefault="00B97A96" w:rsidP="00881D95">
      <w:pPr>
        <w:spacing w:after="0"/>
        <w:ind w:firstLine="851"/>
        <w:jc w:val="both"/>
        <w:rPr>
          <w:rFonts w:ascii="Times New Roman" w:hAnsi="Times New Roman"/>
          <w:bCs/>
          <w:sz w:val="28"/>
          <w:szCs w:val="28"/>
          <w:lang w:eastAsia="ru-RU"/>
        </w:rPr>
      </w:pPr>
      <w:r w:rsidRPr="00922910">
        <w:rPr>
          <w:rFonts w:ascii="Times New Roman" w:hAnsi="Times New Roman"/>
          <w:bCs/>
          <w:sz w:val="28"/>
          <w:szCs w:val="28"/>
          <w:lang w:eastAsia="ru-RU"/>
        </w:rPr>
        <w:t>повысить показатель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 7</w:t>
      </w:r>
      <w:r w:rsidR="00262802" w:rsidRPr="00922910">
        <w:rPr>
          <w:rFonts w:ascii="Times New Roman" w:hAnsi="Times New Roman"/>
          <w:bCs/>
          <w:sz w:val="28"/>
          <w:szCs w:val="28"/>
          <w:lang w:eastAsia="ru-RU"/>
        </w:rPr>
        <w:t>3,76% в 2014</w:t>
      </w:r>
      <w:r w:rsidRPr="00922910">
        <w:rPr>
          <w:rFonts w:ascii="Times New Roman" w:hAnsi="Times New Roman"/>
          <w:bCs/>
          <w:sz w:val="28"/>
          <w:szCs w:val="28"/>
          <w:lang w:eastAsia="ru-RU"/>
        </w:rPr>
        <w:t xml:space="preserve"> году до 76,15% в 2017 году. Данный показатель характеризует качество инфраструктуры обучения (материально-технической и технологической базы), реализацию требований федеральных государственных образовательных стандартов к условиям обучения.  </w:t>
      </w:r>
    </w:p>
    <w:p w:rsidR="00B97A96" w:rsidRPr="00922910" w:rsidRDefault="00B97A96" w:rsidP="00881D95">
      <w:pPr>
        <w:spacing w:after="0"/>
        <w:ind w:firstLine="851"/>
        <w:jc w:val="both"/>
        <w:rPr>
          <w:rFonts w:ascii="Times New Roman" w:hAnsi="Times New Roman"/>
          <w:sz w:val="28"/>
          <w:szCs w:val="28"/>
          <w:lang w:eastAsia="ru-RU"/>
        </w:rPr>
      </w:pPr>
      <w:r w:rsidRPr="00922910">
        <w:rPr>
          <w:rFonts w:ascii="Times New Roman" w:hAnsi="Times New Roman"/>
          <w:bCs/>
          <w:sz w:val="28"/>
          <w:szCs w:val="28"/>
          <w:lang w:eastAsia="ru-RU"/>
        </w:rPr>
        <w:t xml:space="preserve"> </w:t>
      </w:r>
    </w:p>
    <w:p w:rsidR="00B97A96" w:rsidRPr="00922910" w:rsidRDefault="00B97A96" w:rsidP="00881D95">
      <w:pPr>
        <w:spacing w:after="0"/>
        <w:jc w:val="center"/>
        <w:rPr>
          <w:rFonts w:ascii="Times New Roman" w:hAnsi="Times New Roman"/>
          <w:sz w:val="28"/>
          <w:szCs w:val="28"/>
          <w:lang w:eastAsia="ru-RU"/>
        </w:rPr>
      </w:pPr>
      <w:r w:rsidRPr="00922910">
        <w:rPr>
          <w:rFonts w:ascii="Times New Roman" w:hAnsi="Times New Roman"/>
          <w:sz w:val="28"/>
          <w:szCs w:val="28"/>
          <w:lang w:eastAsia="ru-RU"/>
        </w:rPr>
        <w:t xml:space="preserve">6. Перечень подпрограмм </w:t>
      </w:r>
    </w:p>
    <w:p w:rsidR="00B97A96" w:rsidRPr="00922910" w:rsidRDefault="00B97A96" w:rsidP="00881D95">
      <w:pPr>
        <w:spacing w:after="0"/>
        <w:jc w:val="center"/>
        <w:rPr>
          <w:rFonts w:ascii="Times New Roman" w:hAnsi="Times New Roman"/>
          <w:sz w:val="28"/>
          <w:szCs w:val="28"/>
          <w:lang w:eastAsia="ru-RU"/>
        </w:rPr>
      </w:pPr>
      <w:r w:rsidRPr="00922910">
        <w:rPr>
          <w:rFonts w:ascii="Times New Roman" w:hAnsi="Times New Roman"/>
          <w:sz w:val="28"/>
          <w:szCs w:val="28"/>
          <w:lang w:eastAsia="ru-RU"/>
        </w:rPr>
        <w:t xml:space="preserve">с указанием сроков их реализации и ожидаемых результатов </w:t>
      </w:r>
    </w:p>
    <w:p w:rsidR="00B97A96" w:rsidRPr="00922910" w:rsidRDefault="00B97A96" w:rsidP="00881D95">
      <w:pPr>
        <w:spacing w:after="0"/>
        <w:jc w:val="center"/>
        <w:rPr>
          <w:rFonts w:ascii="Times New Roman" w:hAnsi="Times New Roman"/>
          <w:sz w:val="28"/>
          <w:szCs w:val="28"/>
          <w:lang w:eastAsia="ru-RU"/>
        </w:rPr>
      </w:pPr>
    </w:p>
    <w:p w:rsidR="00B97A96" w:rsidRPr="00922910" w:rsidRDefault="00B97A96" w:rsidP="00AC1E37">
      <w:pPr>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В рамках муницип</w:t>
      </w:r>
      <w:r w:rsidR="00262802" w:rsidRPr="00922910">
        <w:rPr>
          <w:rFonts w:ascii="Times New Roman" w:hAnsi="Times New Roman"/>
          <w:sz w:val="28"/>
          <w:szCs w:val="28"/>
          <w:lang w:eastAsia="ru-RU"/>
        </w:rPr>
        <w:t>альной программы в период с 2014</w:t>
      </w:r>
      <w:r w:rsidRPr="00922910">
        <w:rPr>
          <w:rFonts w:ascii="Times New Roman" w:hAnsi="Times New Roman"/>
          <w:sz w:val="28"/>
          <w:szCs w:val="28"/>
          <w:lang w:eastAsia="ru-RU"/>
        </w:rPr>
        <w:t xml:space="preserve"> по 2017 годы будут реализованы 6 подпрограмм:</w:t>
      </w:r>
    </w:p>
    <w:p w:rsidR="00B97A96" w:rsidRPr="00922910" w:rsidRDefault="00B97A96" w:rsidP="00AC1E37">
      <w:pPr>
        <w:numPr>
          <w:ilvl w:val="0"/>
          <w:numId w:val="2"/>
        </w:numPr>
        <w:spacing w:after="0" w:line="240" w:lineRule="auto"/>
        <w:ind w:left="0"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 «Развитие дошкольного, общего и дополнительного образования»;</w:t>
      </w:r>
    </w:p>
    <w:p w:rsidR="00B97A96" w:rsidRPr="00922910" w:rsidRDefault="00B97A96" w:rsidP="00AC1E37">
      <w:pPr>
        <w:numPr>
          <w:ilvl w:val="0"/>
          <w:numId w:val="2"/>
        </w:numPr>
        <w:spacing w:after="0" w:line="240" w:lineRule="auto"/>
        <w:ind w:left="0" w:firstLine="851"/>
        <w:jc w:val="both"/>
        <w:rPr>
          <w:rFonts w:ascii="Times New Roman" w:hAnsi="Times New Roman"/>
          <w:sz w:val="28"/>
          <w:szCs w:val="28"/>
          <w:lang w:eastAsia="ru-RU"/>
        </w:rPr>
      </w:pPr>
      <w:r w:rsidRPr="00922910">
        <w:rPr>
          <w:rFonts w:ascii="Times New Roman" w:hAnsi="Times New Roman"/>
          <w:sz w:val="28"/>
          <w:szCs w:val="28"/>
          <w:lang w:eastAsia="ru-RU"/>
        </w:rPr>
        <w:t>«Выявление и сопровождение одаренных детей»;</w:t>
      </w:r>
    </w:p>
    <w:p w:rsidR="00B97A96" w:rsidRPr="00922910" w:rsidRDefault="00B97A96" w:rsidP="00AC1E37">
      <w:pPr>
        <w:numPr>
          <w:ilvl w:val="0"/>
          <w:numId w:val="2"/>
        </w:numPr>
        <w:spacing w:after="0" w:line="240" w:lineRule="auto"/>
        <w:ind w:left="0" w:firstLine="851"/>
        <w:jc w:val="both"/>
        <w:rPr>
          <w:rFonts w:ascii="Times New Roman" w:hAnsi="Times New Roman"/>
          <w:sz w:val="28"/>
          <w:szCs w:val="28"/>
          <w:lang w:eastAsia="ru-RU"/>
        </w:rPr>
      </w:pPr>
      <w:r w:rsidRPr="00922910">
        <w:rPr>
          <w:rFonts w:ascii="Times New Roman" w:hAnsi="Times New Roman"/>
          <w:sz w:val="28"/>
          <w:szCs w:val="28"/>
          <w:lang w:eastAsia="ru-RU"/>
        </w:rPr>
        <w:t>«Развитие в Назаровском районе системы отдыха, оздоровления и занятости детей»</w:t>
      </w:r>
    </w:p>
    <w:p w:rsidR="00B97A96" w:rsidRPr="00922910" w:rsidRDefault="00B97A96" w:rsidP="00AC1E37">
      <w:pPr>
        <w:numPr>
          <w:ilvl w:val="0"/>
          <w:numId w:val="2"/>
        </w:numPr>
        <w:spacing w:after="0" w:line="240" w:lineRule="auto"/>
        <w:ind w:left="0" w:firstLine="851"/>
        <w:jc w:val="both"/>
        <w:rPr>
          <w:rFonts w:ascii="Times New Roman" w:hAnsi="Times New Roman"/>
          <w:sz w:val="28"/>
          <w:szCs w:val="28"/>
          <w:lang w:eastAsia="ru-RU"/>
        </w:rPr>
      </w:pPr>
      <w:r w:rsidRPr="00922910">
        <w:rPr>
          <w:rFonts w:ascii="Times New Roman" w:hAnsi="Times New Roman"/>
          <w:sz w:val="28"/>
          <w:szCs w:val="28"/>
          <w:lang w:eastAsia="ru-RU"/>
        </w:rPr>
        <w:t>«Обеспечение жизнедеятельности образовательных учреждений района»;</w:t>
      </w:r>
    </w:p>
    <w:p w:rsidR="00B97A96" w:rsidRPr="00922910" w:rsidRDefault="00B97A96" w:rsidP="00AC1E37">
      <w:pPr>
        <w:numPr>
          <w:ilvl w:val="0"/>
          <w:numId w:val="2"/>
        </w:numPr>
        <w:spacing w:after="0" w:line="240" w:lineRule="auto"/>
        <w:ind w:left="0"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 «Обеспечение реализации муниципальной программы и прочие мероприятия в области образования». </w:t>
      </w:r>
    </w:p>
    <w:p w:rsidR="00B97A96" w:rsidRPr="00922910" w:rsidRDefault="00B97A96" w:rsidP="00881D95">
      <w:pPr>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Своевременная и в полном объеме реализация подпрограмм муниципальной программы позволит:</w:t>
      </w:r>
    </w:p>
    <w:p w:rsidR="00B97A96" w:rsidRPr="00922910" w:rsidRDefault="00B97A96" w:rsidP="00881D95">
      <w:pPr>
        <w:widowControl w:val="0"/>
        <w:shd w:val="clear" w:color="auto" w:fill="FFFFFF"/>
        <w:autoSpaceDE w:val="0"/>
        <w:autoSpaceDN w:val="0"/>
        <w:adjustRightInd w:val="0"/>
        <w:spacing w:after="0" w:line="240" w:lineRule="auto"/>
        <w:ind w:firstLine="851"/>
        <w:jc w:val="both"/>
        <w:rPr>
          <w:rFonts w:ascii="Times New Roman" w:hAnsi="Times New Roman"/>
          <w:sz w:val="28"/>
          <w:szCs w:val="28"/>
          <w:lang w:eastAsia="ru-RU"/>
        </w:rPr>
      </w:pPr>
      <w:r w:rsidRPr="00922910">
        <w:rPr>
          <w:rFonts w:ascii="Times New Roman" w:hAnsi="Times New Roman"/>
          <w:sz w:val="28"/>
          <w:szCs w:val="28"/>
          <w:lang w:eastAsia="ru-RU"/>
        </w:rPr>
        <w:lastRenderedPageBreak/>
        <w:t xml:space="preserve">повысить удовлетворенность населения качеством образовательных услуг; </w:t>
      </w:r>
    </w:p>
    <w:p w:rsidR="00B97A96" w:rsidRPr="00922910" w:rsidRDefault="00B97A96" w:rsidP="00881D95">
      <w:pPr>
        <w:widowControl w:val="0"/>
        <w:shd w:val="clear" w:color="auto" w:fill="FFFFFF"/>
        <w:autoSpaceDE w:val="0"/>
        <w:autoSpaceDN w:val="0"/>
        <w:adjustRightInd w:val="0"/>
        <w:spacing w:after="0" w:line="240" w:lineRule="auto"/>
        <w:ind w:firstLine="851"/>
        <w:jc w:val="both"/>
        <w:rPr>
          <w:rFonts w:ascii="Times New Roman" w:hAnsi="Times New Roman"/>
          <w:sz w:val="28"/>
          <w:szCs w:val="28"/>
          <w:lang w:eastAsia="ru-RU"/>
        </w:rPr>
      </w:pPr>
      <w:r w:rsidRPr="00922910">
        <w:rPr>
          <w:rFonts w:ascii="Times New Roman" w:hAnsi="Times New Roman"/>
          <w:sz w:val="28"/>
          <w:szCs w:val="28"/>
          <w:lang w:eastAsia="ru-RU"/>
        </w:rPr>
        <w:t>повысить привлекательность педагогической профессии и уровень квалификации преподавательских кадров;</w:t>
      </w:r>
    </w:p>
    <w:p w:rsidR="00B97A96" w:rsidRPr="00922910" w:rsidRDefault="00B97A96" w:rsidP="00881D95">
      <w:pPr>
        <w:widowControl w:val="0"/>
        <w:shd w:val="clear" w:color="auto" w:fill="FFFFFF"/>
        <w:autoSpaceDE w:val="0"/>
        <w:autoSpaceDN w:val="0"/>
        <w:adjustRightInd w:val="0"/>
        <w:spacing w:after="0" w:line="240" w:lineRule="auto"/>
        <w:ind w:firstLine="851"/>
        <w:jc w:val="both"/>
        <w:rPr>
          <w:rFonts w:ascii="Times New Roman" w:hAnsi="Times New Roman"/>
          <w:spacing w:val="-3"/>
          <w:sz w:val="28"/>
          <w:szCs w:val="28"/>
          <w:lang w:eastAsia="ru-RU"/>
        </w:rPr>
      </w:pPr>
      <w:r w:rsidRPr="00922910">
        <w:rPr>
          <w:rFonts w:ascii="Times New Roman" w:hAnsi="Times New Roman"/>
          <w:spacing w:val="-3"/>
          <w:sz w:val="28"/>
          <w:szCs w:val="28"/>
          <w:lang w:eastAsia="ru-RU"/>
        </w:rPr>
        <w:t xml:space="preserve">сократить очереди на зачисление детей в дошкольные образовательные учреждении; </w:t>
      </w:r>
    </w:p>
    <w:p w:rsidR="00B97A96" w:rsidRPr="00922910" w:rsidRDefault="00B97A96" w:rsidP="00881D95">
      <w:pPr>
        <w:widowControl w:val="0"/>
        <w:shd w:val="clear" w:color="auto" w:fill="FFFFFF"/>
        <w:autoSpaceDE w:val="0"/>
        <w:autoSpaceDN w:val="0"/>
        <w:adjustRightInd w:val="0"/>
        <w:spacing w:after="0" w:line="240" w:lineRule="auto"/>
        <w:ind w:firstLine="851"/>
        <w:jc w:val="both"/>
        <w:rPr>
          <w:rFonts w:ascii="Times New Roman" w:hAnsi="Times New Roman"/>
          <w:spacing w:val="-3"/>
          <w:sz w:val="28"/>
          <w:szCs w:val="28"/>
          <w:lang w:eastAsia="ru-RU"/>
        </w:rPr>
      </w:pPr>
      <w:r w:rsidRPr="00922910">
        <w:rPr>
          <w:rFonts w:ascii="Times New Roman" w:hAnsi="Times New Roman"/>
          <w:spacing w:val="-3"/>
          <w:sz w:val="28"/>
          <w:szCs w:val="28"/>
          <w:lang w:eastAsia="ru-RU"/>
        </w:rPr>
        <w:t xml:space="preserve">создать условия, соответствующие требованиям федеральных государственных образовательных стандартов во всех общеобразовательных учреждениях; </w:t>
      </w:r>
    </w:p>
    <w:p w:rsidR="00B97A96" w:rsidRPr="00922910" w:rsidRDefault="00B97A96" w:rsidP="00881D95">
      <w:pPr>
        <w:widowControl w:val="0"/>
        <w:shd w:val="clear" w:color="auto" w:fill="FFFFFF"/>
        <w:autoSpaceDE w:val="0"/>
        <w:autoSpaceDN w:val="0"/>
        <w:adjustRightInd w:val="0"/>
        <w:spacing w:after="0" w:line="240" w:lineRule="auto"/>
        <w:ind w:firstLine="851"/>
        <w:jc w:val="both"/>
        <w:rPr>
          <w:rFonts w:ascii="Times New Roman" w:hAnsi="Times New Roman"/>
          <w:sz w:val="28"/>
          <w:szCs w:val="28"/>
          <w:lang w:eastAsia="ru-RU"/>
        </w:rPr>
      </w:pPr>
      <w:r w:rsidRPr="00922910">
        <w:rPr>
          <w:rFonts w:ascii="Times New Roman" w:hAnsi="Times New Roman"/>
          <w:spacing w:val="-3"/>
          <w:sz w:val="28"/>
          <w:szCs w:val="28"/>
          <w:lang w:eastAsia="ru-RU"/>
        </w:rPr>
        <w:t>обеспечить охват не менее 70,0 процентов детей в возрасте 5-18 лет программами дополнительного образования.</w:t>
      </w:r>
    </w:p>
    <w:p w:rsidR="00B97A96" w:rsidRPr="00922910" w:rsidRDefault="00B97A96" w:rsidP="00881D95">
      <w:pPr>
        <w:spacing w:after="0"/>
        <w:ind w:firstLine="851"/>
        <w:jc w:val="both"/>
        <w:rPr>
          <w:rFonts w:ascii="Times New Roman" w:hAnsi="Times New Roman"/>
          <w:sz w:val="28"/>
          <w:szCs w:val="28"/>
          <w:lang w:eastAsia="ru-RU"/>
        </w:rPr>
      </w:pPr>
      <w:r w:rsidRPr="00922910">
        <w:rPr>
          <w:rFonts w:ascii="Times New Roman" w:hAnsi="Times New Roman"/>
          <w:bCs/>
          <w:sz w:val="28"/>
          <w:szCs w:val="28"/>
          <w:lang w:eastAsia="ru-RU"/>
        </w:rPr>
        <w:t>Для каждой подпрограммы сформулированы цели, задачи, ожидаемые результаты, целевые индикаторы, определены их значения и механизмы реализации</w:t>
      </w:r>
      <w:r w:rsidRPr="00922910">
        <w:rPr>
          <w:rFonts w:ascii="Times New Roman" w:hAnsi="Times New Roman"/>
          <w:sz w:val="28"/>
          <w:szCs w:val="28"/>
          <w:lang w:eastAsia="ru-RU"/>
        </w:rPr>
        <w:t xml:space="preserve"> </w:t>
      </w:r>
    </w:p>
    <w:p w:rsidR="00B97A96" w:rsidRPr="00922910" w:rsidRDefault="00B97A96" w:rsidP="00881D95">
      <w:pPr>
        <w:spacing w:after="0"/>
        <w:jc w:val="center"/>
        <w:rPr>
          <w:rFonts w:ascii="Times New Roman" w:hAnsi="Times New Roman"/>
          <w:sz w:val="28"/>
          <w:szCs w:val="28"/>
          <w:lang w:eastAsia="ru-RU"/>
        </w:rPr>
      </w:pPr>
    </w:p>
    <w:p w:rsidR="00B97A96" w:rsidRPr="00922910" w:rsidRDefault="00B97A96" w:rsidP="00881D95">
      <w:pPr>
        <w:numPr>
          <w:ilvl w:val="0"/>
          <w:numId w:val="3"/>
        </w:numPr>
        <w:spacing w:after="0" w:line="240" w:lineRule="auto"/>
        <w:ind w:left="720"/>
        <w:jc w:val="center"/>
        <w:rPr>
          <w:rFonts w:ascii="Times New Roman" w:hAnsi="Times New Roman"/>
          <w:sz w:val="28"/>
          <w:szCs w:val="28"/>
          <w:lang w:eastAsia="ru-RU"/>
        </w:rPr>
      </w:pPr>
      <w:r w:rsidRPr="00922910">
        <w:rPr>
          <w:rFonts w:ascii="Times New Roman" w:hAnsi="Times New Roman"/>
          <w:sz w:val="28"/>
          <w:szCs w:val="28"/>
          <w:lang w:eastAsia="ru-RU"/>
        </w:rPr>
        <w:t>Информация о распределении планируемых расходов</w:t>
      </w:r>
    </w:p>
    <w:p w:rsidR="00B97A96" w:rsidRPr="00922910" w:rsidRDefault="00B97A96" w:rsidP="00881D95">
      <w:pPr>
        <w:spacing w:after="0"/>
        <w:ind w:left="720"/>
        <w:jc w:val="center"/>
        <w:rPr>
          <w:rFonts w:ascii="Times New Roman" w:hAnsi="Times New Roman"/>
          <w:sz w:val="28"/>
          <w:szCs w:val="28"/>
          <w:lang w:eastAsia="ru-RU"/>
        </w:rPr>
      </w:pPr>
      <w:r w:rsidRPr="00922910">
        <w:rPr>
          <w:rFonts w:ascii="Times New Roman" w:hAnsi="Times New Roman"/>
          <w:sz w:val="28"/>
          <w:szCs w:val="28"/>
          <w:lang w:eastAsia="ru-RU"/>
        </w:rPr>
        <w:t>по отдельным мероприятиям программы, подпрограммам</w:t>
      </w:r>
    </w:p>
    <w:p w:rsidR="00B97A96" w:rsidRPr="00922910" w:rsidRDefault="00B97A96" w:rsidP="00881D95">
      <w:pPr>
        <w:spacing w:after="0"/>
        <w:ind w:firstLine="851"/>
        <w:jc w:val="both"/>
        <w:rPr>
          <w:rFonts w:ascii="Times New Roman" w:hAnsi="Times New Roman"/>
          <w:sz w:val="28"/>
          <w:szCs w:val="28"/>
          <w:lang w:eastAsia="ru-RU"/>
        </w:rPr>
      </w:pPr>
    </w:p>
    <w:p w:rsidR="00B97A96" w:rsidRPr="00922910" w:rsidRDefault="00B97A96" w:rsidP="00881D95">
      <w:pPr>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 Муниципальная программа состоит из подпрограмм. </w:t>
      </w:r>
    </w:p>
    <w:p w:rsidR="00B97A96" w:rsidRPr="00922910" w:rsidRDefault="00B97A96" w:rsidP="00881D95">
      <w:pPr>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 Наибольший удельный вес расходов приходится на подпрограмму «Развитие дошкольного, общего и дополнительного образования детей». </w:t>
      </w:r>
      <w:proofErr w:type="gramStart"/>
      <w:r w:rsidRPr="00922910">
        <w:rPr>
          <w:rFonts w:ascii="Times New Roman" w:hAnsi="Times New Roman"/>
          <w:sz w:val="28"/>
          <w:szCs w:val="28"/>
          <w:lang w:eastAsia="ru-RU"/>
        </w:rPr>
        <w:t xml:space="preserve">Расходы на ее реализацию составляют </w:t>
      </w:r>
      <w:r w:rsidR="002B27ED">
        <w:rPr>
          <w:rFonts w:ascii="Times New Roman" w:hAnsi="Times New Roman"/>
          <w:sz w:val="28"/>
          <w:szCs w:val="28"/>
          <w:lang w:eastAsia="ru-RU"/>
        </w:rPr>
        <w:t>1712387,7</w:t>
      </w:r>
      <w:r w:rsidRPr="00922910">
        <w:rPr>
          <w:rFonts w:ascii="Times New Roman" w:hAnsi="Times New Roman"/>
          <w:sz w:val="28"/>
          <w:szCs w:val="28"/>
          <w:lang w:eastAsia="ru-RU"/>
        </w:rPr>
        <w:t xml:space="preserve"> тыс</w:t>
      </w:r>
      <w:r w:rsidR="00AD505D" w:rsidRPr="00922910">
        <w:rPr>
          <w:rFonts w:ascii="Times New Roman" w:hAnsi="Times New Roman"/>
          <w:sz w:val="28"/>
          <w:szCs w:val="28"/>
          <w:lang w:eastAsia="ru-RU"/>
        </w:rPr>
        <w:t>.</w:t>
      </w:r>
      <w:r w:rsidRPr="00922910">
        <w:rPr>
          <w:rFonts w:ascii="Times New Roman" w:hAnsi="Times New Roman"/>
          <w:sz w:val="28"/>
          <w:szCs w:val="28"/>
          <w:lang w:eastAsia="ru-RU"/>
        </w:rPr>
        <w:t xml:space="preserve"> </w:t>
      </w:r>
      <w:proofErr w:type="spellStart"/>
      <w:r w:rsidRPr="00922910">
        <w:rPr>
          <w:rFonts w:ascii="Times New Roman" w:hAnsi="Times New Roman"/>
          <w:sz w:val="28"/>
          <w:szCs w:val="28"/>
          <w:lang w:eastAsia="ru-RU"/>
        </w:rPr>
        <w:t>руб</w:t>
      </w:r>
      <w:proofErr w:type="spellEnd"/>
      <w:r w:rsidRPr="00922910">
        <w:rPr>
          <w:rFonts w:ascii="Times New Roman" w:hAnsi="Times New Roman"/>
          <w:sz w:val="28"/>
          <w:szCs w:val="28"/>
          <w:lang w:eastAsia="ru-RU"/>
        </w:rPr>
        <w:t xml:space="preserve">, в том числе </w:t>
      </w:r>
      <w:r w:rsidR="002B27ED">
        <w:rPr>
          <w:rFonts w:ascii="Times New Roman" w:hAnsi="Times New Roman"/>
          <w:sz w:val="28"/>
          <w:szCs w:val="28"/>
          <w:lang w:eastAsia="ru-RU"/>
        </w:rPr>
        <w:t>в 2014 году – 460771,8</w:t>
      </w:r>
      <w:r w:rsidR="00262802" w:rsidRPr="00922910">
        <w:rPr>
          <w:rFonts w:ascii="Times New Roman" w:hAnsi="Times New Roman"/>
          <w:sz w:val="28"/>
          <w:szCs w:val="28"/>
          <w:lang w:eastAsia="ru-RU"/>
        </w:rPr>
        <w:t xml:space="preserve"> тыс. рублей, </w:t>
      </w:r>
      <w:r w:rsidR="002B27ED">
        <w:rPr>
          <w:rFonts w:ascii="Times New Roman" w:hAnsi="Times New Roman"/>
          <w:sz w:val="28"/>
          <w:szCs w:val="28"/>
          <w:lang w:eastAsia="ru-RU"/>
        </w:rPr>
        <w:t>в 2015 году – 432218,1</w:t>
      </w:r>
      <w:r w:rsidRPr="00922910">
        <w:rPr>
          <w:rFonts w:ascii="Times New Roman" w:hAnsi="Times New Roman"/>
          <w:sz w:val="28"/>
          <w:szCs w:val="28"/>
          <w:lang w:eastAsia="ru-RU"/>
        </w:rPr>
        <w:t xml:space="preserve"> тыс</w:t>
      </w:r>
      <w:r w:rsidR="002B27ED">
        <w:rPr>
          <w:rFonts w:ascii="Times New Roman" w:hAnsi="Times New Roman"/>
          <w:sz w:val="28"/>
          <w:szCs w:val="28"/>
          <w:lang w:eastAsia="ru-RU"/>
        </w:rPr>
        <w:t>. рублей, в 2016 году – 410198,9</w:t>
      </w:r>
      <w:r w:rsidR="00922910" w:rsidRPr="00922910">
        <w:rPr>
          <w:rFonts w:ascii="Times New Roman" w:hAnsi="Times New Roman"/>
          <w:sz w:val="28"/>
          <w:szCs w:val="28"/>
          <w:lang w:eastAsia="ru-RU"/>
        </w:rPr>
        <w:t xml:space="preserve"> </w:t>
      </w:r>
      <w:r w:rsidRPr="00922910">
        <w:rPr>
          <w:rFonts w:ascii="Times New Roman" w:hAnsi="Times New Roman"/>
          <w:sz w:val="28"/>
          <w:szCs w:val="28"/>
          <w:lang w:eastAsia="ru-RU"/>
        </w:rPr>
        <w:t>тыс</w:t>
      </w:r>
      <w:r w:rsidR="002B27ED">
        <w:rPr>
          <w:rFonts w:ascii="Times New Roman" w:hAnsi="Times New Roman"/>
          <w:sz w:val="28"/>
          <w:szCs w:val="28"/>
          <w:lang w:eastAsia="ru-RU"/>
        </w:rPr>
        <w:t>. рублей, в 2017 году – 409198,9</w:t>
      </w:r>
      <w:r w:rsidRPr="00922910">
        <w:rPr>
          <w:rFonts w:ascii="Times New Roman" w:hAnsi="Times New Roman"/>
          <w:sz w:val="28"/>
          <w:szCs w:val="28"/>
          <w:lang w:eastAsia="ru-RU"/>
        </w:rPr>
        <w:t xml:space="preserve"> тыс. рублей.</w:t>
      </w:r>
      <w:proofErr w:type="gramEnd"/>
    </w:p>
    <w:p w:rsidR="00B97A96" w:rsidRPr="00922910" w:rsidRDefault="00B97A96" w:rsidP="00881D95">
      <w:pPr>
        <w:spacing w:after="0"/>
        <w:ind w:firstLine="851"/>
        <w:jc w:val="both"/>
        <w:rPr>
          <w:rFonts w:ascii="Times New Roman" w:hAnsi="Times New Roman"/>
          <w:sz w:val="28"/>
          <w:szCs w:val="28"/>
          <w:lang w:eastAsia="ru-RU"/>
        </w:rPr>
      </w:pPr>
      <w:proofErr w:type="gramStart"/>
      <w:r w:rsidRPr="00922910">
        <w:rPr>
          <w:rFonts w:ascii="Times New Roman" w:hAnsi="Times New Roman"/>
          <w:sz w:val="28"/>
          <w:szCs w:val="28"/>
          <w:lang w:eastAsia="ru-RU"/>
        </w:rPr>
        <w:t xml:space="preserve">На реализацию подпрограммы «Выявление и сопровождение одаренных детей» расходы составляют - </w:t>
      </w:r>
      <w:r w:rsidR="00922910" w:rsidRPr="00922910">
        <w:rPr>
          <w:rFonts w:ascii="Times New Roman" w:hAnsi="Times New Roman"/>
          <w:sz w:val="28"/>
          <w:szCs w:val="28"/>
          <w:lang w:eastAsia="ru-RU"/>
        </w:rPr>
        <w:t>12</w:t>
      </w:r>
      <w:r w:rsidRPr="00922910">
        <w:rPr>
          <w:rFonts w:ascii="Times New Roman" w:hAnsi="Times New Roman"/>
          <w:sz w:val="28"/>
          <w:szCs w:val="28"/>
          <w:lang w:eastAsia="ru-RU"/>
        </w:rPr>
        <w:t xml:space="preserve">00,0 тыс. рублей, в том числе </w:t>
      </w:r>
      <w:r w:rsidR="00262802" w:rsidRPr="00922910">
        <w:rPr>
          <w:rFonts w:ascii="Times New Roman" w:hAnsi="Times New Roman"/>
          <w:sz w:val="28"/>
          <w:szCs w:val="28"/>
          <w:lang w:eastAsia="ru-RU"/>
        </w:rPr>
        <w:t xml:space="preserve">в 2014 году - 300,0 тыс. рублей, </w:t>
      </w:r>
      <w:r w:rsidRPr="00922910">
        <w:rPr>
          <w:rFonts w:ascii="Times New Roman" w:hAnsi="Times New Roman"/>
          <w:sz w:val="28"/>
          <w:szCs w:val="28"/>
          <w:lang w:eastAsia="ru-RU"/>
        </w:rPr>
        <w:t>в 2015 году - 300,0 тыс. рублей, в 2016 году - 300,0 тыс. рублей, в 2017 году - 300,0 тыс. рублей.</w:t>
      </w:r>
      <w:proofErr w:type="gramEnd"/>
    </w:p>
    <w:p w:rsidR="00B97A96" w:rsidRPr="00922910" w:rsidRDefault="00B97A96" w:rsidP="00881D95">
      <w:pPr>
        <w:spacing w:after="0"/>
        <w:ind w:firstLine="851"/>
        <w:jc w:val="both"/>
        <w:rPr>
          <w:rFonts w:ascii="Times New Roman" w:hAnsi="Times New Roman"/>
          <w:sz w:val="28"/>
          <w:szCs w:val="28"/>
          <w:lang w:eastAsia="ru-RU"/>
        </w:rPr>
      </w:pPr>
      <w:proofErr w:type="gramStart"/>
      <w:r w:rsidRPr="00922910">
        <w:rPr>
          <w:rFonts w:ascii="Times New Roman" w:hAnsi="Times New Roman"/>
          <w:sz w:val="28"/>
          <w:szCs w:val="28"/>
          <w:lang w:eastAsia="ru-RU"/>
        </w:rPr>
        <w:t xml:space="preserve">На реализацию подпрограммы «Развитие в Назаровском районе системы отдыха, оздоровления и занятости детей» расходы составляют </w:t>
      </w:r>
      <w:r w:rsidR="002B27ED">
        <w:rPr>
          <w:rFonts w:ascii="Times New Roman" w:hAnsi="Times New Roman"/>
          <w:sz w:val="28"/>
          <w:szCs w:val="28"/>
          <w:lang w:eastAsia="ru-RU"/>
        </w:rPr>
        <w:t>– 11753,9</w:t>
      </w:r>
      <w:r w:rsidR="0019528B">
        <w:rPr>
          <w:rFonts w:ascii="Times New Roman" w:hAnsi="Times New Roman"/>
          <w:sz w:val="28"/>
          <w:szCs w:val="28"/>
          <w:lang w:eastAsia="ru-RU"/>
        </w:rPr>
        <w:t xml:space="preserve"> тыс. рублей,</w:t>
      </w:r>
      <w:r w:rsidRPr="00922910">
        <w:rPr>
          <w:rFonts w:ascii="Times New Roman" w:hAnsi="Times New Roman"/>
          <w:sz w:val="28"/>
          <w:szCs w:val="28"/>
          <w:lang w:eastAsia="ru-RU"/>
        </w:rPr>
        <w:t xml:space="preserve"> в том числе </w:t>
      </w:r>
      <w:r w:rsidR="00922910" w:rsidRPr="00922910">
        <w:rPr>
          <w:rFonts w:ascii="Times New Roman" w:hAnsi="Times New Roman"/>
          <w:sz w:val="28"/>
          <w:szCs w:val="28"/>
          <w:lang w:eastAsia="ru-RU"/>
        </w:rPr>
        <w:t>в 2014 году</w:t>
      </w:r>
      <w:r w:rsidR="002B27ED">
        <w:rPr>
          <w:rFonts w:ascii="Times New Roman" w:hAnsi="Times New Roman"/>
          <w:sz w:val="28"/>
          <w:szCs w:val="28"/>
          <w:lang w:eastAsia="ru-RU"/>
        </w:rPr>
        <w:t xml:space="preserve"> – 2930,6</w:t>
      </w:r>
      <w:r w:rsidR="00262802" w:rsidRPr="00922910">
        <w:rPr>
          <w:rFonts w:ascii="Times New Roman" w:hAnsi="Times New Roman"/>
          <w:sz w:val="28"/>
          <w:szCs w:val="28"/>
          <w:lang w:eastAsia="ru-RU"/>
        </w:rPr>
        <w:t xml:space="preserve"> тыс. рублей, </w:t>
      </w:r>
      <w:r w:rsidR="002B27ED">
        <w:rPr>
          <w:rFonts w:ascii="Times New Roman" w:hAnsi="Times New Roman"/>
          <w:sz w:val="28"/>
          <w:szCs w:val="28"/>
          <w:lang w:eastAsia="ru-RU"/>
        </w:rPr>
        <w:t>в 2015 году – 2941,1</w:t>
      </w:r>
      <w:r w:rsidRPr="00922910">
        <w:rPr>
          <w:rFonts w:ascii="Times New Roman" w:hAnsi="Times New Roman"/>
          <w:sz w:val="28"/>
          <w:szCs w:val="28"/>
          <w:lang w:eastAsia="ru-RU"/>
        </w:rPr>
        <w:t xml:space="preserve"> т</w:t>
      </w:r>
      <w:r w:rsidR="002B27ED">
        <w:rPr>
          <w:rFonts w:ascii="Times New Roman" w:hAnsi="Times New Roman"/>
          <w:sz w:val="28"/>
          <w:szCs w:val="28"/>
          <w:lang w:eastAsia="ru-RU"/>
        </w:rPr>
        <w:t>ыс. рублей, в 2016 году – 2941,1</w:t>
      </w:r>
      <w:r w:rsidRPr="00922910">
        <w:rPr>
          <w:rFonts w:ascii="Times New Roman" w:hAnsi="Times New Roman"/>
          <w:sz w:val="28"/>
          <w:szCs w:val="28"/>
          <w:lang w:eastAsia="ru-RU"/>
        </w:rPr>
        <w:t xml:space="preserve"> т</w:t>
      </w:r>
      <w:r w:rsidR="002B27ED">
        <w:rPr>
          <w:rFonts w:ascii="Times New Roman" w:hAnsi="Times New Roman"/>
          <w:sz w:val="28"/>
          <w:szCs w:val="28"/>
          <w:lang w:eastAsia="ru-RU"/>
        </w:rPr>
        <w:t>ыс. рублей, в 2017 году – 2941,1</w:t>
      </w:r>
      <w:r w:rsidRPr="00922910">
        <w:rPr>
          <w:rFonts w:ascii="Times New Roman" w:hAnsi="Times New Roman"/>
          <w:sz w:val="28"/>
          <w:szCs w:val="28"/>
          <w:lang w:eastAsia="ru-RU"/>
        </w:rPr>
        <w:t xml:space="preserve"> тыс. рублей.</w:t>
      </w:r>
      <w:proofErr w:type="gramEnd"/>
    </w:p>
    <w:p w:rsidR="00B97A96" w:rsidRPr="00922910" w:rsidRDefault="00B97A96" w:rsidP="00881D95">
      <w:pPr>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На реализацию подпрограммы «Обеспечение жизнедеятельности образовательных учреждений района» расходы составляют </w:t>
      </w:r>
      <w:r w:rsidR="00922910" w:rsidRPr="00922910">
        <w:rPr>
          <w:rFonts w:ascii="Times New Roman" w:hAnsi="Times New Roman"/>
          <w:sz w:val="28"/>
          <w:szCs w:val="28"/>
          <w:lang w:eastAsia="ru-RU"/>
        </w:rPr>
        <w:t>–</w:t>
      </w:r>
      <w:r w:rsidRPr="00922910">
        <w:rPr>
          <w:rFonts w:ascii="Times New Roman" w:hAnsi="Times New Roman"/>
          <w:sz w:val="28"/>
          <w:szCs w:val="28"/>
          <w:lang w:eastAsia="ru-RU"/>
        </w:rPr>
        <w:t xml:space="preserve"> </w:t>
      </w:r>
      <w:r w:rsidR="002B27ED">
        <w:rPr>
          <w:rFonts w:ascii="Times New Roman" w:hAnsi="Times New Roman"/>
          <w:sz w:val="28"/>
          <w:szCs w:val="28"/>
          <w:lang w:eastAsia="ru-RU"/>
        </w:rPr>
        <w:t>15214,7</w:t>
      </w:r>
      <w:r w:rsidRPr="00922910">
        <w:rPr>
          <w:rFonts w:ascii="Times New Roman" w:hAnsi="Times New Roman"/>
          <w:sz w:val="28"/>
          <w:szCs w:val="28"/>
          <w:lang w:eastAsia="ru-RU"/>
        </w:rPr>
        <w:t xml:space="preserve"> тыс. рублей, в том числе </w:t>
      </w:r>
      <w:r w:rsidR="0019528B">
        <w:rPr>
          <w:rFonts w:ascii="Times New Roman" w:hAnsi="Times New Roman"/>
          <w:sz w:val="28"/>
          <w:szCs w:val="28"/>
          <w:lang w:eastAsia="ru-RU"/>
        </w:rPr>
        <w:t>в 2014 году – 11801,7</w:t>
      </w:r>
      <w:r w:rsidR="00262802" w:rsidRPr="00922910">
        <w:rPr>
          <w:rFonts w:ascii="Times New Roman" w:hAnsi="Times New Roman"/>
          <w:sz w:val="28"/>
          <w:szCs w:val="28"/>
          <w:lang w:eastAsia="ru-RU"/>
        </w:rPr>
        <w:t xml:space="preserve"> тыс. рублей, </w:t>
      </w:r>
      <w:r w:rsidRPr="00922910">
        <w:rPr>
          <w:rFonts w:ascii="Times New Roman" w:hAnsi="Times New Roman"/>
          <w:sz w:val="28"/>
          <w:szCs w:val="28"/>
          <w:lang w:eastAsia="ru-RU"/>
        </w:rPr>
        <w:t>в 2015 году - 3413,0 т</w:t>
      </w:r>
      <w:r w:rsidR="002B27ED">
        <w:rPr>
          <w:rFonts w:ascii="Times New Roman" w:hAnsi="Times New Roman"/>
          <w:sz w:val="28"/>
          <w:szCs w:val="28"/>
          <w:lang w:eastAsia="ru-RU"/>
        </w:rPr>
        <w:t>ыс. рублей</w:t>
      </w:r>
      <w:r w:rsidRPr="00922910">
        <w:rPr>
          <w:rFonts w:ascii="Times New Roman" w:hAnsi="Times New Roman"/>
          <w:sz w:val="28"/>
          <w:szCs w:val="28"/>
          <w:lang w:eastAsia="ru-RU"/>
        </w:rPr>
        <w:t>.</w:t>
      </w:r>
    </w:p>
    <w:p w:rsidR="00B97A96" w:rsidRPr="00922910" w:rsidRDefault="00B97A96" w:rsidP="00AC1E37">
      <w:pPr>
        <w:spacing w:after="0" w:line="240" w:lineRule="auto"/>
        <w:ind w:firstLine="708"/>
        <w:jc w:val="both"/>
        <w:rPr>
          <w:rFonts w:ascii="Times New Roman" w:hAnsi="Times New Roman"/>
          <w:sz w:val="28"/>
          <w:szCs w:val="28"/>
          <w:lang w:eastAsia="ru-RU"/>
        </w:rPr>
      </w:pPr>
      <w:proofErr w:type="gramStart"/>
      <w:r w:rsidRPr="00922910">
        <w:rPr>
          <w:rFonts w:ascii="Times New Roman" w:hAnsi="Times New Roman"/>
          <w:sz w:val="28"/>
          <w:szCs w:val="28"/>
          <w:lang w:eastAsia="ru-RU"/>
        </w:rPr>
        <w:t xml:space="preserve">На реализацию подпрограммы «Обеспечение реализации муниципальной программы и прочие мероприятия в области образования» расходы составляют  </w:t>
      </w:r>
      <w:r w:rsidR="002B27ED">
        <w:rPr>
          <w:rFonts w:ascii="Times New Roman" w:hAnsi="Times New Roman"/>
          <w:sz w:val="28"/>
          <w:szCs w:val="28"/>
          <w:lang w:eastAsia="ru-RU"/>
        </w:rPr>
        <w:t>69726,7</w:t>
      </w:r>
      <w:r w:rsidRPr="00922910">
        <w:rPr>
          <w:rFonts w:ascii="Times New Roman" w:hAnsi="Times New Roman"/>
          <w:sz w:val="28"/>
          <w:szCs w:val="28"/>
          <w:lang w:eastAsia="ru-RU"/>
        </w:rPr>
        <w:t xml:space="preserve"> тыс. рублей, в том числе </w:t>
      </w:r>
      <w:r w:rsidR="002B27ED">
        <w:rPr>
          <w:rFonts w:ascii="Times New Roman" w:hAnsi="Times New Roman"/>
          <w:sz w:val="28"/>
          <w:szCs w:val="28"/>
          <w:lang w:eastAsia="ru-RU"/>
        </w:rPr>
        <w:t>в 2014 году – 15919,0</w:t>
      </w:r>
      <w:r w:rsidR="00262802" w:rsidRPr="00922910">
        <w:rPr>
          <w:rFonts w:ascii="Times New Roman" w:hAnsi="Times New Roman"/>
          <w:sz w:val="28"/>
          <w:szCs w:val="28"/>
          <w:lang w:eastAsia="ru-RU"/>
        </w:rPr>
        <w:t xml:space="preserve"> тыс. рублей, </w:t>
      </w:r>
      <w:r w:rsidR="002B27ED">
        <w:rPr>
          <w:rFonts w:ascii="Times New Roman" w:hAnsi="Times New Roman"/>
          <w:sz w:val="28"/>
          <w:szCs w:val="28"/>
          <w:lang w:eastAsia="ru-RU"/>
        </w:rPr>
        <w:t>в 2015 году – 18208,3</w:t>
      </w:r>
      <w:r w:rsidRPr="00922910">
        <w:rPr>
          <w:rFonts w:ascii="Times New Roman" w:hAnsi="Times New Roman"/>
          <w:sz w:val="28"/>
          <w:szCs w:val="28"/>
          <w:lang w:eastAsia="ru-RU"/>
        </w:rPr>
        <w:t xml:space="preserve"> тыс. рублей, в 2016 году – 17799,7 тыс. рублей, в 2017 году –17799,7 тыс. рублей.</w:t>
      </w:r>
      <w:proofErr w:type="gramEnd"/>
    </w:p>
    <w:p w:rsidR="00B97A96" w:rsidRPr="00922910" w:rsidRDefault="00B97A96" w:rsidP="00881D95">
      <w:pPr>
        <w:spacing w:after="0" w:line="240" w:lineRule="auto"/>
        <w:ind w:firstLine="720"/>
        <w:jc w:val="both"/>
        <w:rPr>
          <w:rFonts w:ascii="Times New Roman" w:hAnsi="Times New Roman"/>
          <w:sz w:val="28"/>
          <w:szCs w:val="28"/>
          <w:lang w:eastAsia="ru-RU"/>
        </w:rPr>
      </w:pPr>
      <w:r w:rsidRPr="00922910">
        <w:rPr>
          <w:rFonts w:ascii="Times New Roman" w:hAnsi="Times New Roman"/>
          <w:sz w:val="28"/>
          <w:szCs w:val="28"/>
          <w:lang w:eastAsia="ru-RU"/>
        </w:rPr>
        <w:t xml:space="preserve">  </w:t>
      </w:r>
    </w:p>
    <w:p w:rsidR="00B97A96" w:rsidRPr="00922910" w:rsidRDefault="00B97A96" w:rsidP="00881D95">
      <w:pPr>
        <w:spacing w:after="0"/>
        <w:jc w:val="center"/>
        <w:rPr>
          <w:rFonts w:ascii="Times New Roman" w:hAnsi="Times New Roman"/>
          <w:sz w:val="28"/>
          <w:szCs w:val="28"/>
          <w:lang w:eastAsia="ru-RU"/>
        </w:rPr>
      </w:pPr>
      <w:r w:rsidRPr="00922910">
        <w:rPr>
          <w:rFonts w:ascii="Times New Roman" w:hAnsi="Times New Roman"/>
          <w:sz w:val="28"/>
          <w:szCs w:val="28"/>
          <w:lang w:eastAsia="ru-RU"/>
        </w:rPr>
        <w:lastRenderedPageBreak/>
        <w:t xml:space="preserve">8. Информация о ресурсном обеспечении </w:t>
      </w:r>
    </w:p>
    <w:p w:rsidR="00B97A96" w:rsidRPr="00922910" w:rsidRDefault="00B97A96" w:rsidP="00881D95">
      <w:pPr>
        <w:spacing w:after="0"/>
        <w:jc w:val="center"/>
        <w:rPr>
          <w:rFonts w:ascii="Times New Roman" w:hAnsi="Times New Roman"/>
          <w:sz w:val="28"/>
          <w:szCs w:val="28"/>
          <w:lang w:eastAsia="ru-RU"/>
        </w:rPr>
      </w:pPr>
      <w:r w:rsidRPr="00922910">
        <w:rPr>
          <w:rFonts w:ascii="Times New Roman" w:hAnsi="Times New Roman"/>
          <w:sz w:val="28"/>
          <w:szCs w:val="28"/>
          <w:lang w:eastAsia="ru-RU"/>
        </w:rPr>
        <w:t>и прогнозной оценке расходов на реализацию целей программы с учетом источников финансирования, в том числе федерального и краевого бюджета,  бюджета  Назаровского района, а также перечень реализуемых ими мероприятий</w:t>
      </w:r>
    </w:p>
    <w:p w:rsidR="00B97A96" w:rsidRPr="00922910" w:rsidRDefault="00B97A96" w:rsidP="00881D95">
      <w:pPr>
        <w:spacing w:after="0"/>
        <w:ind w:firstLine="851"/>
        <w:jc w:val="both"/>
        <w:rPr>
          <w:rFonts w:ascii="Times New Roman" w:hAnsi="Times New Roman"/>
          <w:sz w:val="28"/>
          <w:szCs w:val="28"/>
          <w:lang w:eastAsia="ru-RU"/>
        </w:rPr>
      </w:pPr>
    </w:p>
    <w:p w:rsidR="00B97A96" w:rsidRPr="00922910" w:rsidRDefault="00B97A96" w:rsidP="0019528B">
      <w:pPr>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На реализацию муниципальной программы расходы составят </w:t>
      </w:r>
      <w:r w:rsidR="002B27ED">
        <w:rPr>
          <w:rFonts w:ascii="Times New Roman" w:hAnsi="Times New Roman"/>
          <w:sz w:val="28"/>
          <w:szCs w:val="28"/>
          <w:lang w:eastAsia="ru-RU"/>
        </w:rPr>
        <w:t>1810282,9</w:t>
      </w:r>
      <w:r w:rsidRPr="00922910">
        <w:rPr>
          <w:rFonts w:ascii="Times New Roman" w:hAnsi="Times New Roman"/>
          <w:sz w:val="28"/>
          <w:szCs w:val="28"/>
          <w:lang w:eastAsia="ru-RU"/>
        </w:rPr>
        <w:t xml:space="preserve"> тыс. рублей, в том числе, </w:t>
      </w:r>
      <w:r w:rsidR="002B27ED" w:rsidRPr="00922910">
        <w:rPr>
          <w:rFonts w:ascii="Times New Roman" w:hAnsi="Times New Roman"/>
          <w:sz w:val="28"/>
          <w:szCs w:val="28"/>
          <w:lang w:eastAsia="ru-RU"/>
        </w:rPr>
        <w:t>за счет ср</w:t>
      </w:r>
      <w:r w:rsidR="002B27ED">
        <w:rPr>
          <w:rFonts w:ascii="Times New Roman" w:hAnsi="Times New Roman"/>
          <w:sz w:val="28"/>
          <w:szCs w:val="28"/>
          <w:lang w:eastAsia="ru-RU"/>
        </w:rPr>
        <w:t>едств федерального бюджета 12293,2</w:t>
      </w:r>
      <w:r w:rsidR="002B27ED" w:rsidRPr="00922910">
        <w:rPr>
          <w:rFonts w:ascii="Times New Roman" w:hAnsi="Times New Roman"/>
          <w:sz w:val="28"/>
          <w:szCs w:val="28"/>
          <w:lang w:eastAsia="ru-RU"/>
        </w:rPr>
        <w:t xml:space="preserve"> тыс. рублей</w:t>
      </w:r>
      <w:r w:rsidR="002B27ED">
        <w:rPr>
          <w:rFonts w:ascii="Times New Roman" w:hAnsi="Times New Roman"/>
          <w:sz w:val="28"/>
          <w:szCs w:val="28"/>
          <w:lang w:eastAsia="ru-RU"/>
        </w:rPr>
        <w:t>,</w:t>
      </w:r>
      <w:r w:rsidR="002B27ED" w:rsidRPr="00922910">
        <w:rPr>
          <w:rFonts w:ascii="Times New Roman" w:hAnsi="Times New Roman"/>
          <w:sz w:val="28"/>
          <w:szCs w:val="28"/>
          <w:lang w:eastAsia="ru-RU"/>
        </w:rPr>
        <w:t xml:space="preserve"> </w:t>
      </w:r>
      <w:r w:rsidRPr="00922910">
        <w:rPr>
          <w:rFonts w:ascii="Times New Roman" w:hAnsi="Times New Roman"/>
          <w:sz w:val="28"/>
          <w:szCs w:val="28"/>
          <w:lang w:eastAsia="ru-RU"/>
        </w:rPr>
        <w:t>за счет с</w:t>
      </w:r>
      <w:r w:rsidR="00922910" w:rsidRPr="00922910">
        <w:rPr>
          <w:rFonts w:ascii="Times New Roman" w:hAnsi="Times New Roman"/>
          <w:sz w:val="28"/>
          <w:szCs w:val="28"/>
          <w:lang w:eastAsia="ru-RU"/>
        </w:rPr>
        <w:t>р</w:t>
      </w:r>
      <w:r w:rsidR="002B27ED">
        <w:rPr>
          <w:rFonts w:ascii="Times New Roman" w:hAnsi="Times New Roman"/>
          <w:sz w:val="28"/>
          <w:szCs w:val="28"/>
          <w:lang w:eastAsia="ru-RU"/>
        </w:rPr>
        <w:t>е</w:t>
      </w:r>
      <w:proofErr w:type="gramStart"/>
      <w:r w:rsidR="002B27ED">
        <w:rPr>
          <w:rFonts w:ascii="Times New Roman" w:hAnsi="Times New Roman"/>
          <w:sz w:val="28"/>
          <w:szCs w:val="28"/>
          <w:lang w:eastAsia="ru-RU"/>
        </w:rPr>
        <w:t>дств кр</w:t>
      </w:r>
      <w:proofErr w:type="gramEnd"/>
      <w:r w:rsidR="002B27ED">
        <w:rPr>
          <w:rFonts w:ascii="Times New Roman" w:hAnsi="Times New Roman"/>
          <w:sz w:val="28"/>
          <w:szCs w:val="28"/>
          <w:lang w:eastAsia="ru-RU"/>
        </w:rPr>
        <w:t>аевого бюджета 987228,9</w:t>
      </w:r>
      <w:r w:rsidRPr="00922910">
        <w:rPr>
          <w:rFonts w:ascii="Times New Roman" w:hAnsi="Times New Roman"/>
          <w:sz w:val="28"/>
          <w:szCs w:val="28"/>
          <w:lang w:eastAsia="ru-RU"/>
        </w:rPr>
        <w:t xml:space="preserve"> тыс. рублей</w:t>
      </w:r>
      <w:r w:rsidR="002B27ED">
        <w:rPr>
          <w:rFonts w:ascii="Times New Roman" w:hAnsi="Times New Roman"/>
          <w:sz w:val="28"/>
          <w:szCs w:val="28"/>
          <w:lang w:eastAsia="ru-RU"/>
        </w:rPr>
        <w:t>,</w:t>
      </w:r>
      <w:r w:rsidRPr="00922910">
        <w:rPr>
          <w:rFonts w:ascii="Times New Roman" w:hAnsi="Times New Roman"/>
          <w:sz w:val="28"/>
          <w:szCs w:val="28"/>
          <w:lang w:eastAsia="ru-RU"/>
        </w:rPr>
        <w:t xml:space="preserve"> за счет сре</w:t>
      </w:r>
      <w:r w:rsidR="002B27ED">
        <w:rPr>
          <w:rFonts w:ascii="Times New Roman" w:hAnsi="Times New Roman"/>
          <w:sz w:val="28"/>
          <w:szCs w:val="28"/>
          <w:lang w:eastAsia="ru-RU"/>
        </w:rPr>
        <w:t>дств местного бюджета – 810760,9</w:t>
      </w:r>
      <w:r w:rsidRPr="00922910">
        <w:rPr>
          <w:rFonts w:ascii="Times New Roman" w:hAnsi="Times New Roman"/>
          <w:sz w:val="28"/>
          <w:szCs w:val="28"/>
          <w:lang w:eastAsia="ru-RU"/>
        </w:rPr>
        <w:t xml:space="preserve"> тыс. рублей.</w:t>
      </w:r>
    </w:p>
    <w:p w:rsidR="00B97A96" w:rsidRPr="00922910" w:rsidRDefault="00B97A96" w:rsidP="00881D95">
      <w:pPr>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Информация о ресурсном обеспечении и прогнозной оценке расходов на реализацию целей программы с учетом источников финансирования приведена в приложении № 1 к настоящей муниципальной программе.</w:t>
      </w:r>
    </w:p>
    <w:p w:rsidR="00B97A96" w:rsidRPr="00922910" w:rsidRDefault="00B97A96" w:rsidP="00881D95">
      <w:pPr>
        <w:spacing w:after="0"/>
        <w:ind w:firstLine="851"/>
        <w:jc w:val="both"/>
        <w:rPr>
          <w:rFonts w:ascii="Times New Roman" w:hAnsi="Times New Roman"/>
          <w:sz w:val="28"/>
          <w:szCs w:val="28"/>
          <w:lang w:eastAsia="ru-RU"/>
        </w:rPr>
      </w:pPr>
    </w:p>
    <w:p w:rsidR="00B97A96" w:rsidRPr="00922910" w:rsidRDefault="00B97A96" w:rsidP="00881D95">
      <w:pPr>
        <w:spacing w:after="0"/>
        <w:jc w:val="center"/>
        <w:rPr>
          <w:rFonts w:ascii="Times New Roman" w:hAnsi="Times New Roman"/>
          <w:sz w:val="28"/>
          <w:szCs w:val="28"/>
          <w:lang w:eastAsia="ru-RU"/>
        </w:rPr>
      </w:pPr>
    </w:p>
    <w:p w:rsidR="00B97A96" w:rsidRPr="00922910" w:rsidRDefault="00B97A96" w:rsidP="00881D95">
      <w:pPr>
        <w:spacing w:after="0"/>
        <w:ind w:firstLine="1080"/>
        <w:jc w:val="both"/>
        <w:rPr>
          <w:rFonts w:ascii="Times New Roman" w:hAnsi="Times New Roman"/>
          <w:color w:val="FF0000"/>
          <w:sz w:val="28"/>
          <w:szCs w:val="28"/>
          <w:lang w:eastAsia="ru-RU"/>
        </w:rPr>
      </w:pPr>
      <w:r w:rsidRPr="00922910">
        <w:rPr>
          <w:rFonts w:ascii="Times New Roman" w:hAnsi="Times New Roman"/>
          <w:sz w:val="28"/>
          <w:szCs w:val="28"/>
          <w:lang w:eastAsia="ru-RU"/>
        </w:rPr>
        <w:t xml:space="preserve"> </w:t>
      </w:r>
    </w:p>
    <w:p w:rsidR="00B97A96" w:rsidRPr="00922910" w:rsidRDefault="00B97A96" w:rsidP="00881D95">
      <w:pPr>
        <w:spacing w:after="0"/>
        <w:ind w:firstLine="851"/>
        <w:jc w:val="both"/>
        <w:rPr>
          <w:rFonts w:ascii="Times New Roman" w:hAnsi="Times New Roman"/>
          <w:color w:val="FF0000"/>
          <w:sz w:val="28"/>
          <w:szCs w:val="28"/>
          <w:lang w:eastAsia="ru-RU"/>
        </w:rPr>
      </w:pPr>
    </w:p>
    <w:p w:rsidR="00B97A96" w:rsidRPr="00922910" w:rsidRDefault="00B97A96" w:rsidP="00881D95">
      <w:pPr>
        <w:spacing w:after="0"/>
        <w:ind w:firstLine="851"/>
        <w:jc w:val="both"/>
        <w:rPr>
          <w:rFonts w:ascii="Times New Roman" w:hAnsi="Times New Roman"/>
          <w:sz w:val="28"/>
          <w:szCs w:val="28"/>
          <w:lang w:eastAsia="ru-RU"/>
        </w:rPr>
      </w:pPr>
      <w:r w:rsidRPr="00922910">
        <w:rPr>
          <w:rFonts w:ascii="Times New Roman" w:hAnsi="Times New Roman"/>
          <w:sz w:val="28"/>
          <w:szCs w:val="28"/>
          <w:lang w:eastAsia="ru-RU"/>
        </w:rPr>
        <w:t xml:space="preserve"> </w:t>
      </w:r>
    </w:p>
    <w:p w:rsidR="00B97A96" w:rsidRPr="00922910" w:rsidRDefault="00B97A96" w:rsidP="00881D95">
      <w:pPr>
        <w:spacing w:after="0"/>
        <w:ind w:firstLine="708"/>
        <w:rPr>
          <w:rFonts w:ascii="Times New Roman" w:hAnsi="Times New Roman"/>
          <w:sz w:val="28"/>
          <w:szCs w:val="28"/>
          <w:lang w:eastAsia="ru-RU"/>
        </w:rPr>
      </w:pPr>
    </w:p>
    <w:p w:rsidR="00B97A96" w:rsidRPr="00881D95" w:rsidRDefault="00B97A96" w:rsidP="00881D95">
      <w:pPr>
        <w:spacing w:after="0" w:line="240" w:lineRule="auto"/>
        <w:rPr>
          <w:rFonts w:ascii="Times New Roman" w:hAnsi="Times New Roman"/>
          <w:sz w:val="24"/>
          <w:szCs w:val="24"/>
          <w:lang w:eastAsia="ru-RU"/>
        </w:rPr>
      </w:pPr>
    </w:p>
    <w:p w:rsidR="00B97A96" w:rsidRPr="00881D95" w:rsidRDefault="00B97A96" w:rsidP="00881D95">
      <w:pPr>
        <w:spacing w:after="0" w:line="240" w:lineRule="auto"/>
        <w:rPr>
          <w:rFonts w:ascii="Times New Roman" w:hAnsi="Times New Roman"/>
          <w:sz w:val="24"/>
          <w:szCs w:val="24"/>
          <w:lang w:eastAsia="ru-RU"/>
        </w:rPr>
      </w:pPr>
    </w:p>
    <w:p w:rsidR="00B97A96" w:rsidRPr="00881D95" w:rsidRDefault="00B97A96"/>
    <w:sectPr w:rsidR="00B97A96" w:rsidRPr="00881D95" w:rsidSect="00AC1E3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11006"/>
    <w:multiLevelType w:val="hybridMultilevel"/>
    <w:tmpl w:val="5606B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AAF5E99"/>
    <w:multiLevelType w:val="hybridMultilevel"/>
    <w:tmpl w:val="6D7224A8"/>
    <w:lvl w:ilvl="0" w:tplc="33E43A50">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56A24CAC"/>
    <w:multiLevelType w:val="hybridMultilevel"/>
    <w:tmpl w:val="C73CEC24"/>
    <w:lvl w:ilvl="0" w:tplc="0419000F">
      <w:start w:val="7"/>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3">
    <w:nsid w:val="59B37A48"/>
    <w:multiLevelType w:val="hybridMultilevel"/>
    <w:tmpl w:val="D1729B48"/>
    <w:lvl w:ilvl="0" w:tplc="8CAC3D1C">
      <w:start w:val="1"/>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B0A"/>
    <w:rsid w:val="00000937"/>
    <w:rsid w:val="00002502"/>
    <w:rsid w:val="0000535E"/>
    <w:rsid w:val="00006A2F"/>
    <w:rsid w:val="00006EF1"/>
    <w:rsid w:val="0001103A"/>
    <w:rsid w:val="00011F8C"/>
    <w:rsid w:val="00012379"/>
    <w:rsid w:val="00016534"/>
    <w:rsid w:val="000177B3"/>
    <w:rsid w:val="00017E45"/>
    <w:rsid w:val="00022C6D"/>
    <w:rsid w:val="00026E6C"/>
    <w:rsid w:val="00027E2E"/>
    <w:rsid w:val="00030C44"/>
    <w:rsid w:val="0003632C"/>
    <w:rsid w:val="00040979"/>
    <w:rsid w:val="0004263E"/>
    <w:rsid w:val="0004431C"/>
    <w:rsid w:val="00045E9E"/>
    <w:rsid w:val="00047BF2"/>
    <w:rsid w:val="00047E5A"/>
    <w:rsid w:val="000502EC"/>
    <w:rsid w:val="00050A3E"/>
    <w:rsid w:val="00050E23"/>
    <w:rsid w:val="00051723"/>
    <w:rsid w:val="000526C9"/>
    <w:rsid w:val="00056622"/>
    <w:rsid w:val="00056D6A"/>
    <w:rsid w:val="00074D59"/>
    <w:rsid w:val="00074E52"/>
    <w:rsid w:val="00075A0B"/>
    <w:rsid w:val="0008079B"/>
    <w:rsid w:val="00081BAD"/>
    <w:rsid w:val="00082033"/>
    <w:rsid w:val="00086EF1"/>
    <w:rsid w:val="000939F1"/>
    <w:rsid w:val="0009659E"/>
    <w:rsid w:val="000A1A12"/>
    <w:rsid w:val="000A2399"/>
    <w:rsid w:val="000A3583"/>
    <w:rsid w:val="000A49FE"/>
    <w:rsid w:val="000A4C92"/>
    <w:rsid w:val="000A5804"/>
    <w:rsid w:val="000A7172"/>
    <w:rsid w:val="000B0124"/>
    <w:rsid w:val="000B1E7D"/>
    <w:rsid w:val="000B2A8B"/>
    <w:rsid w:val="000B384B"/>
    <w:rsid w:val="000B62B0"/>
    <w:rsid w:val="000C104E"/>
    <w:rsid w:val="000C24A6"/>
    <w:rsid w:val="000C33A0"/>
    <w:rsid w:val="000C7502"/>
    <w:rsid w:val="000D1253"/>
    <w:rsid w:val="000D190A"/>
    <w:rsid w:val="000D2A23"/>
    <w:rsid w:val="000D3A63"/>
    <w:rsid w:val="000D438F"/>
    <w:rsid w:val="000D4542"/>
    <w:rsid w:val="000D66C0"/>
    <w:rsid w:val="000E19B5"/>
    <w:rsid w:val="000E245F"/>
    <w:rsid w:val="000E5F8F"/>
    <w:rsid w:val="000F175E"/>
    <w:rsid w:val="000F44FC"/>
    <w:rsid w:val="000F7732"/>
    <w:rsid w:val="000F7F6D"/>
    <w:rsid w:val="0010699C"/>
    <w:rsid w:val="001079D3"/>
    <w:rsid w:val="0011029E"/>
    <w:rsid w:val="001112E4"/>
    <w:rsid w:val="00111B20"/>
    <w:rsid w:val="00112351"/>
    <w:rsid w:val="00112BD0"/>
    <w:rsid w:val="00114F32"/>
    <w:rsid w:val="0011501E"/>
    <w:rsid w:val="00115080"/>
    <w:rsid w:val="00115468"/>
    <w:rsid w:val="00116D21"/>
    <w:rsid w:val="00123306"/>
    <w:rsid w:val="001254A0"/>
    <w:rsid w:val="00125E38"/>
    <w:rsid w:val="00127529"/>
    <w:rsid w:val="001306C6"/>
    <w:rsid w:val="001322F0"/>
    <w:rsid w:val="001326C6"/>
    <w:rsid w:val="001327AC"/>
    <w:rsid w:val="001343F1"/>
    <w:rsid w:val="001369F5"/>
    <w:rsid w:val="00136A9F"/>
    <w:rsid w:val="00137BED"/>
    <w:rsid w:val="00137D29"/>
    <w:rsid w:val="00140164"/>
    <w:rsid w:val="00140E5E"/>
    <w:rsid w:val="0014215D"/>
    <w:rsid w:val="001421C9"/>
    <w:rsid w:val="00144139"/>
    <w:rsid w:val="00146CA6"/>
    <w:rsid w:val="001555C0"/>
    <w:rsid w:val="0015654A"/>
    <w:rsid w:val="00157D9A"/>
    <w:rsid w:val="00160473"/>
    <w:rsid w:val="00160CFC"/>
    <w:rsid w:val="00161E59"/>
    <w:rsid w:val="00163AA0"/>
    <w:rsid w:val="00166BD4"/>
    <w:rsid w:val="00167D23"/>
    <w:rsid w:val="00167F19"/>
    <w:rsid w:val="00170024"/>
    <w:rsid w:val="00170834"/>
    <w:rsid w:val="00170E33"/>
    <w:rsid w:val="00173485"/>
    <w:rsid w:val="00176108"/>
    <w:rsid w:val="0017733D"/>
    <w:rsid w:val="00181C83"/>
    <w:rsid w:val="00181D80"/>
    <w:rsid w:val="00181E22"/>
    <w:rsid w:val="00182085"/>
    <w:rsid w:val="00183A75"/>
    <w:rsid w:val="00183C4C"/>
    <w:rsid w:val="00183DF0"/>
    <w:rsid w:val="00184AE2"/>
    <w:rsid w:val="00185036"/>
    <w:rsid w:val="00190217"/>
    <w:rsid w:val="00190BCC"/>
    <w:rsid w:val="0019528B"/>
    <w:rsid w:val="0019603D"/>
    <w:rsid w:val="00196DBE"/>
    <w:rsid w:val="00196EB7"/>
    <w:rsid w:val="001975B1"/>
    <w:rsid w:val="001977FE"/>
    <w:rsid w:val="00197C28"/>
    <w:rsid w:val="001A0420"/>
    <w:rsid w:val="001A155F"/>
    <w:rsid w:val="001A4AD1"/>
    <w:rsid w:val="001B04F4"/>
    <w:rsid w:val="001B0527"/>
    <w:rsid w:val="001B28B2"/>
    <w:rsid w:val="001B41BA"/>
    <w:rsid w:val="001B4D2E"/>
    <w:rsid w:val="001B5AC9"/>
    <w:rsid w:val="001B5B74"/>
    <w:rsid w:val="001C16FF"/>
    <w:rsid w:val="001C22D4"/>
    <w:rsid w:val="001C2E65"/>
    <w:rsid w:val="001C313F"/>
    <w:rsid w:val="001D05A6"/>
    <w:rsid w:val="001D1B44"/>
    <w:rsid w:val="001D342F"/>
    <w:rsid w:val="001D4F68"/>
    <w:rsid w:val="001E0F79"/>
    <w:rsid w:val="001E2237"/>
    <w:rsid w:val="001E4AB0"/>
    <w:rsid w:val="001E654E"/>
    <w:rsid w:val="001E77B2"/>
    <w:rsid w:val="001F4A53"/>
    <w:rsid w:val="00200926"/>
    <w:rsid w:val="00201AC8"/>
    <w:rsid w:val="002056DC"/>
    <w:rsid w:val="002061EC"/>
    <w:rsid w:val="00207348"/>
    <w:rsid w:val="00210370"/>
    <w:rsid w:val="00210805"/>
    <w:rsid w:val="00214876"/>
    <w:rsid w:val="002148A2"/>
    <w:rsid w:val="00216969"/>
    <w:rsid w:val="002211DA"/>
    <w:rsid w:val="002222C1"/>
    <w:rsid w:val="00223513"/>
    <w:rsid w:val="002256EA"/>
    <w:rsid w:val="00225D0A"/>
    <w:rsid w:val="002266AB"/>
    <w:rsid w:val="002268A4"/>
    <w:rsid w:val="00230BDB"/>
    <w:rsid w:val="00232245"/>
    <w:rsid w:val="002323F9"/>
    <w:rsid w:val="00232A9B"/>
    <w:rsid w:val="002331E1"/>
    <w:rsid w:val="002332A7"/>
    <w:rsid w:val="002337F7"/>
    <w:rsid w:val="002343F9"/>
    <w:rsid w:val="002351EF"/>
    <w:rsid w:val="0023660C"/>
    <w:rsid w:val="0024291E"/>
    <w:rsid w:val="002437AF"/>
    <w:rsid w:val="0024384B"/>
    <w:rsid w:val="0024410B"/>
    <w:rsid w:val="002447E6"/>
    <w:rsid w:val="00245790"/>
    <w:rsid w:val="00247F7E"/>
    <w:rsid w:val="00250CDC"/>
    <w:rsid w:val="0025301E"/>
    <w:rsid w:val="0025356F"/>
    <w:rsid w:val="0025667E"/>
    <w:rsid w:val="00261B69"/>
    <w:rsid w:val="00261F4B"/>
    <w:rsid w:val="00262802"/>
    <w:rsid w:val="00263B68"/>
    <w:rsid w:val="00265839"/>
    <w:rsid w:val="002713AD"/>
    <w:rsid w:val="0027183C"/>
    <w:rsid w:val="00272DAA"/>
    <w:rsid w:val="00274F69"/>
    <w:rsid w:val="00281DFD"/>
    <w:rsid w:val="002827DA"/>
    <w:rsid w:val="00285C54"/>
    <w:rsid w:val="0028626D"/>
    <w:rsid w:val="00287144"/>
    <w:rsid w:val="002A06A1"/>
    <w:rsid w:val="002A122C"/>
    <w:rsid w:val="002A1443"/>
    <w:rsid w:val="002A1AA3"/>
    <w:rsid w:val="002A2AAC"/>
    <w:rsid w:val="002A5FAD"/>
    <w:rsid w:val="002A7017"/>
    <w:rsid w:val="002B0B22"/>
    <w:rsid w:val="002B1FEA"/>
    <w:rsid w:val="002B27ED"/>
    <w:rsid w:val="002B325A"/>
    <w:rsid w:val="002B4773"/>
    <w:rsid w:val="002B6DA9"/>
    <w:rsid w:val="002C0846"/>
    <w:rsid w:val="002C0ED1"/>
    <w:rsid w:val="002C326A"/>
    <w:rsid w:val="002C3BB6"/>
    <w:rsid w:val="002C4B40"/>
    <w:rsid w:val="002C4D4A"/>
    <w:rsid w:val="002C5A76"/>
    <w:rsid w:val="002D05D5"/>
    <w:rsid w:val="002D0823"/>
    <w:rsid w:val="002D0F58"/>
    <w:rsid w:val="002D4108"/>
    <w:rsid w:val="002D4230"/>
    <w:rsid w:val="002D4D46"/>
    <w:rsid w:val="002D719C"/>
    <w:rsid w:val="002E25CF"/>
    <w:rsid w:val="002E2C97"/>
    <w:rsid w:val="002E365A"/>
    <w:rsid w:val="002E429D"/>
    <w:rsid w:val="002E45ED"/>
    <w:rsid w:val="002E47BA"/>
    <w:rsid w:val="002E60E1"/>
    <w:rsid w:val="002E7461"/>
    <w:rsid w:val="002F2965"/>
    <w:rsid w:val="002F2CA6"/>
    <w:rsid w:val="002F35AC"/>
    <w:rsid w:val="002F3F89"/>
    <w:rsid w:val="002F481F"/>
    <w:rsid w:val="002F53BC"/>
    <w:rsid w:val="002F547F"/>
    <w:rsid w:val="002F5BEC"/>
    <w:rsid w:val="002F614E"/>
    <w:rsid w:val="003004DD"/>
    <w:rsid w:val="00300BDE"/>
    <w:rsid w:val="00300DC8"/>
    <w:rsid w:val="00301B78"/>
    <w:rsid w:val="003023E3"/>
    <w:rsid w:val="00302662"/>
    <w:rsid w:val="00303DCF"/>
    <w:rsid w:val="003059EE"/>
    <w:rsid w:val="00305A64"/>
    <w:rsid w:val="003069B3"/>
    <w:rsid w:val="003074DE"/>
    <w:rsid w:val="00310E31"/>
    <w:rsid w:val="00313084"/>
    <w:rsid w:val="00315E2A"/>
    <w:rsid w:val="00316734"/>
    <w:rsid w:val="00320F42"/>
    <w:rsid w:val="00324987"/>
    <w:rsid w:val="00324A50"/>
    <w:rsid w:val="00333175"/>
    <w:rsid w:val="003334AF"/>
    <w:rsid w:val="003340E4"/>
    <w:rsid w:val="003347A6"/>
    <w:rsid w:val="0033682A"/>
    <w:rsid w:val="00340695"/>
    <w:rsid w:val="00342524"/>
    <w:rsid w:val="00345524"/>
    <w:rsid w:val="0034792E"/>
    <w:rsid w:val="003503C3"/>
    <w:rsid w:val="00350D6E"/>
    <w:rsid w:val="00351A87"/>
    <w:rsid w:val="003530A4"/>
    <w:rsid w:val="00353B6B"/>
    <w:rsid w:val="00353FBB"/>
    <w:rsid w:val="00356CD1"/>
    <w:rsid w:val="00357EC1"/>
    <w:rsid w:val="003605ED"/>
    <w:rsid w:val="00362E0E"/>
    <w:rsid w:val="00365F24"/>
    <w:rsid w:val="003675CD"/>
    <w:rsid w:val="003677EB"/>
    <w:rsid w:val="003679EE"/>
    <w:rsid w:val="003712DF"/>
    <w:rsid w:val="00371451"/>
    <w:rsid w:val="003714E5"/>
    <w:rsid w:val="003717F9"/>
    <w:rsid w:val="00375106"/>
    <w:rsid w:val="003753CA"/>
    <w:rsid w:val="00380312"/>
    <w:rsid w:val="00380A8E"/>
    <w:rsid w:val="00383FAD"/>
    <w:rsid w:val="00384896"/>
    <w:rsid w:val="00387135"/>
    <w:rsid w:val="00387EFE"/>
    <w:rsid w:val="003913CF"/>
    <w:rsid w:val="0039228C"/>
    <w:rsid w:val="0039467A"/>
    <w:rsid w:val="003964B6"/>
    <w:rsid w:val="00396698"/>
    <w:rsid w:val="003A1283"/>
    <w:rsid w:val="003A1D06"/>
    <w:rsid w:val="003A1EE8"/>
    <w:rsid w:val="003A2FE4"/>
    <w:rsid w:val="003A4107"/>
    <w:rsid w:val="003A493D"/>
    <w:rsid w:val="003A58B8"/>
    <w:rsid w:val="003A6044"/>
    <w:rsid w:val="003A6DF0"/>
    <w:rsid w:val="003A7AD7"/>
    <w:rsid w:val="003B0D8C"/>
    <w:rsid w:val="003B0E15"/>
    <w:rsid w:val="003B1A49"/>
    <w:rsid w:val="003B20B3"/>
    <w:rsid w:val="003C0AC7"/>
    <w:rsid w:val="003C1AB0"/>
    <w:rsid w:val="003C3EE5"/>
    <w:rsid w:val="003C44CE"/>
    <w:rsid w:val="003C7A4B"/>
    <w:rsid w:val="003D1F17"/>
    <w:rsid w:val="003D206B"/>
    <w:rsid w:val="003D5C79"/>
    <w:rsid w:val="003D64EA"/>
    <w:rsid w:val="003E00A7"/>
    <w:rsid w:val="003E023E"/>
    <w:rsid w:val="003E02C5"/>
    <w:rsid w:val="003E043D"/>
    <w:rsid w:val="003E1094"/>
    <w:rsid w:val="003E3382"/>
    <w:rsid w:val="003E4F92"/>
    <w:rsid w:val="003E5042"/>
    <w:rsid w:val="003E5237"/>
    <w:rsid w:val="003E564D"/>
    <w:rsid w:val="003E7410"/>
    <w:rsid w:val="003E7C33"/>
    <w:rsid w:val="003E7CEC"/>
    <w:rsid w:val="003F0413"/>
    <w:rsid w:val="003F1513"/>
    <w:rsid w:val="003F63B3"/>
    <w:rsid w:val="003F641F"/>
    <w:rsid w:val="003F6644"/>
    <w:rsid w:val="003F6CF9"/>
    <w:rsid w:val="003F7669"/>
    <w:rsid w:val="004025E3"/>
    <w:rsid w:val="00402654"/>
    <w:rsid w:val="004057C2"/>
    <w:rsid w:val="00406ED1"/>
    <w:rsid w:val="004071C9"/>
    <w:rsid w:val="004079B7"/>
    <w:rsid w:val="00410C1F"/>
    <w:rsid w:val="0041211E"/>
    <w:rsid w:val="00413019"/>
    <w:rsid w:val="00413730"/>
    <w:rsid w:val="00415434"/>
    <w:rsid w:val="00416013"/>
    <w:rsid w:val="004165BB"/>
    <w:rsid w:val="00417214"/>
    <w:rsid w:val="004210DB"/>
    <w:rsid w:val="00422104"/>
    <w:rsid w:val="00422CB0"/>
    <w:rsid w:val="00422D1D"/>
    <w:rsid w:val="00425270"/>
    <w:rsid w:val="004265EB"/>
    <w:rsid w:val="00427B71"/>
    <w:rsid w:val="00431D95"/>
    <w:rsid w:val="004326F3"/>
    <w:rsid w:val="00433F7E"/>
    <w:rsid w:val="00436E6B"/>
    <w:rsid w:val="00441F97"/>
    <w:rsid w:val="00442A8B"/>
    <w:rsid w:val="00450425"/>
    <w:rsid w:val="00450554"/>
    <w:rsid w:val="00451103"/>
    <w:rsid w:val="00451F41"/>
    <w:rsid w:val="004523B5"/>
    <w:rsid w:val="004553ED"/>
    <w:rsid w:val="00455616"/>
    <w:rsid w:val="00455C8E"/>
    <w:rsid w:val="00461147"/>
    <w:rsid w:val="00463D91"/>
    <w:rsid w:val="00465595"/>
    <w:rsid w:val="00465F59"/>
    <w:rsid w:val="00470F9D"/>
    <w:rsid w:val="00472698"/>
    <w:rsid w:val="00472B00"/>
    <w:rsid w:val="00473EB2"/>
    <w:rsid w:val="0047508A"/>
    <w:rsid w:val="004750D9"/>
    <w:rsid w:val="00477095"/>
    <w:rsid w:val="0048544F"/>
    <w:rsid w:val="004873D1"/>
    <w:rsid w:val="0049277D"/>
    <w:rsid w:val="00492BD5"/>
    <w:rsid w:val="00496434"/>
    <w:rsid w:val="004A25CF"/>
    <w:rsid w:val="004A4575"/>
    <w:rsid w:val="004A5BDD"/>
    <w:rsid w:val="004A74BA"/>
    <w:rsid w:val="004B262E"/>
    <w:rsid w:val="004B2A5A"/>
    <w:rsid w:val="004B2F18"/>
    <w:rsid w:val="004B3DED"/>
    <w:rsid w:val="004B6160"/>
    <w:rsid w:val="004B741B"/>
    <w:rsid w:val="004B7853"/>
    <w:rsid w:val="004B7DA3"/>
    <w:rsid w:val="004C0763"/>
    <w:rsid w:val="004C0E01"/>
    <w:rsid w:val="004C1283"/>
    <w:rsid w:val="004C5AA1"/>
    <w:rsid w:val="004C5C71"/>
    <w:rsid w:val="004C7F99"/>
    <w:rsid w:val="004D0C84"/>
    <w:rsid w:val="004D1254"/>
    <w:rsid w:val="004D1B2C"/>
    <w:rsid w:val="004D304C"/>
    <w:rsid w:val="004D3432"/>
    <w:rsid w:val="004D3C1D"/>
    <w:rsid w:val="004D4591"/>
    <w:rsid w:val="004D47BB"/>
    <w:rsid w:val="004D6A6D"/>
    <w:rsid w:val="004E0432"/>
    <w:rsid w:val="004E0940"/>
    <w:rsid w:val="004E18AD"/>
    <w:rsid w:val="004E603C"/>
    <w:rsid w:val="004E6426"/>
    <w:rsid w:val="004E71B8"/>
    <w:rsid w:val="004E7C33"/>
    <w:rsid w:val="004E7FC1"/>
    <w:rsid w:val="004F00DA"/>
    <w:rsid w:val="004F1149"/>
    <w:rsid w:val="004F3E1B"/>
    <w:rsid w:val="004F4D49"/>
    <w:rsid w:val="004F561A"/>
    <w:rsid w:val="00500541"/>
    <w:rsid w:val="0050184B"/>
    <w:rsid w:val="00505604"/>
    <w:rsid w:val="00507673"/>
    <w:rsid w:val="005110A1"/>
    <w:rsid w:val="005119B4"/>
    <w:rsid w:val="005154F7"/>
    <w:rsid w:val="00515521"/>
    <w:rsid w:val="005158C9"/>
    <w:rsid w:val="00520151"/>
    <w:rsid w:val="0052088E"/>
    <w:rsid w:val="00521CFC"/>
    <w:rsid w:val="00525B64"/>
    <w:rsid w:val="00526744"/>
    <w:rsid w:val="00527BE3"/>
    <w:rsid w:val="005309E0"/>
    <w:rsid w:val="00532025"/>
    <w:rsid w:val="005341D3"/>
    <w:rsid w:val="00535E0D"/>
    <w:rsid w:val="00537D2C"/>
    <w:rsid w:val="00537F53"/>
    <w:rsid w:val="00541E18"/>
    <w:rsid w:val="00542F03"/>
    <w:rsid w:val="005432AB"/>
    <w:rsid w:val="00544447"/>
    <w:rsid w:val="00544F3F"/>
    <w:rsid w:val="00545202"/>
    <w:rsid w:val="0054553E"/>
    <w:rsid w:val="005470E3"/>
    <w:rsid w:val="0054726C"/>
    <w:rsid w:val="0055044F"/>
    <w:rsid w:val="00551097"/>
    <w:rsid w:val="00551196"/>
    <w:rsid w:val="00554C92"/>
    <w:rsid w:val="00555024"/>
    <w:rsid w:val="00556723"/>
    <w:rsid w:val="00561B6F"/>
    <w:rsid w:val="0056244B"/>
    <w:rsid w:val="005630BF"/>
    <w:rsid w:val="00563759"/>
    <w:rsid w:val="00565581"/>
    <w:rsid w:val="00565B35"/>
    <w:rsid w:val="00565B8C"/>
    <w:rsid w:val="005665D9"/>
    <w:rsid w:val="00570481"/>
    <w:rsid w:val="00570FE9"/>
    <w:rsid w:val="005731A4"/>
    <w:rsid w:val="0057723D"/>
    <w:rsid w:val="00577B2D"/>
    <w:rsid w:val="00577EC9"/>
    <w:rsid w:val="00581560"/>
    <w:rsid w:val="00581708"/>
    <w:rsid w:val="005866D8"/>
    <w:rsid w:val="00587B7A"/>
    <w:rsid w:val="00590355"/>
    <w:rsid w:val="005911A2"/>
    <w:rsid w:val="00591BCF"/>
    <w:rsid w:val="00592540"/>
    <w:rsid w:val="00593F74"/>
    <w:rsid w:val="005975E7"/>
    <w:rsid w:val="00597CDE"/>
    <w:rsid w:val="005A19E1"/>
    <w:rsid w:val="005A1E04"/>
    <w:rsid w:val="005A4489"/>
    <w:rsid w:val="005A544C"/>
    <w:rsid w:val="005A582D"/>
    <w:rsid w:val="005A69A7"/>
    <w:rsid w:val="005A6B2C"/>
    <w:rsid w:val="005B0045"/>
    <w:rsid w:val="005B14BC"/>
    <w:rsid w:val="005B1816"/>
    <w:rsid w:val="005B2D65"/>
    <w:rsid w:val="005B3F08"/>
    <w:rsid w:val="005B3F82"/>
    <w:rsid w:val="005B4DB3"/>
    <w:rsid w:val="005B6524"/>
    <w:rsid w:val="005B7089"/>
    <w:rsid w:val="005C31E7"/>
    <w:rsid w:val="005C3E37"/>
    <w:rsid w:val="005C3FB2"/>
    <w:rsid w:val="005C4BE4"/>
    <w:rsid w:val="005C4BFE"/>
    <w:rsid w:val="005C72E0"/>
    <w:rsid w:val="005D1F26"/>
    <w:rsid w:val="005D29E0"/>
    <w:rsid w:val="005D2DE8"/>
    <w:rsid w:val="005D3E86"/>
    <w:rsid w:val="005D67AB"/>
    <w:rsid w:val="005D6B7A"/>
    <w:rsid w:val="005D7ABA"/>
    <w:rsid w:val="005E2B3D"/>
    <w:rsid w:val="005E3244"/>
    <w:rsid w:val="005E4345"/>
    <w:rsid w:val="005E457D"/>
    <w:rsid w:val="005E45D8"/>
    <w:rsid w:val="005E495A"/>
    <w:rsid w:val="005E63F0"/>
    <w:rsid w:val="005E6514"/>
    <w:rsid w:val="005E6BEC"/>
    <w:rsid w:val="005E6D86"/>
    <w:rsid w:val="005E71BD"/>
    <w:rsid w:val="005E7437"/>
    <w:rsid w:val="005E75EB"/>
    <w:rsid w:val="005F2CA7"/>
    <w:rsid w:val="005F59D0"/>
    <w:rsid w:val="005F6FA9"/>
    <w:rsid w:val="005F7E16"/>
    <w:rsid w:val="00601320"/>
    <w:rsid w:val="00602751"/>
    <w:rsid w:val="006029B4"/>
    <w:rsid w:val="0060430B"/>
    <w:rsid w:val="00607695"/>
    <w:rsid w:val="00610CD6"/>
    <w:rsid w:val="006112C8"/>
    <w:rsid w:val="00614C56"/>
    <w:rsid w:val="00616B0A"/>
    <w:rsid w:val="0062152A"/>
    <w:rsid w:val="006217B8"/>
    <w:rsid w:val="00621D18"/>
    <w:rsid w:val="00622E41"/>
    <w:rsid w:val="00623DFB"/>
    <w:rsid w:val="00625F96"/>
    <w:rsid w:val="006320F9"/>
    <w:rsid w:val="0063475B"/>
    <w:rsid w:val="00636CAF"/>
    <w:rsid w:val="00636F97"/>
    <w:rsid w:val="006375CD"/>
    <w:rsid w:val="00637BDB"/>
    <w:rsid w:val="006406EB"/>
    <w:rsid w:val="0064077E"/>
    <w:rsid w:val="0064197A"/>
    <w:rsid w:val="006435CF"/>
    <w:rsid w:val="00646300"/>
    <w:rsid w:val="00653928"/>
    <w:rsid w:val="00653D3D"/>
    <w:rsid w:val="00654427"/>
    <w:rsid w:val="00655DC2"/>
    <w:rsid w:val="006567F5"/>
    <w:rsid w:val="00656B5A"/>
    <w:rsid w:val="006609DF"/>
    <w:rsid w:val="00662F24"/>
    <w:rsid w:val="0066312A"/>
    <w:rsid w:val="00663A40"/>
    <w:rsid w:val="00664BE8"/>
    <w:rsid w:val="0066562B"/>
    <w:rsid w:val="00670A91"/>
    <w:rsid w:val="006723B5"/>
    <w:rsid w:val="00673B1E"/>
    <w:rsid w:val="0067423E"/>
    <w:rsid w:val="00674FC0"/>
    <w:rsid w:val="00676EB9"/>
    <w:rsid w:val="00676EBA"/>
    <w:rsid w:val="00682C2D"/>
    <w:rsid w:val="006831EB"/>
    <w:rsid w:val="0068361F"/>
    <w:rsid w:val="0068391F"/>
    <w:rsid w:val="00684396"/>
    <w:rsid w:val="00684A50"/>
    <w:rsid w:val="00686AA6"/>
    <w:rsid w:val="00691140"/>
    <w:rsid w:val="0069143E"/>
    <w:rsid w:val="00691A86"/>
    <w:rsid w:val="00693E6D"/>
    <w:rsid w:val="006948A6"/>
    <w:rsid w:val="00695C2F"/>
    <w:rsid w:val="00696BF2"/>
    <w:rsid w:val="00696C31"/>
    <w:rsid w:val="006A2DD3"/>
    <w:rsid w:val="006A46A5"/>
    <w:rsid w:val="006A7581"/>
    <w:rsid w:val="006B159C"/>
    <w:rsid w:val="006B20C4"/>
    <w:rsid w:val="006B3ACF"/>
    <w:rsid w:val="006B3FF8"/>
    <w:rsid w:val="006B4B8F"/>
    <w:rsid w:val="006B5539"/>
    <w:rsid w:val="006B5E85"/>
    <w:rsid w:val="006C0468"/>
    <w:rsid w:val="006C05FD"/>
    <w:rsid w:val="006C57BC"/>
    <w:rsid w:val="006C6249"/>
    <w:rsid w:val="006D2EE7"/>
    <w:rsid w:val="006D69C3"/>
    <w:rsid w:val="006E03F2"/>
    <w:rsid w:val="006E2761"/>
    <w:rsid w:val="006E41E0"/>
    <w:rsid w:val="006E44EA"/>
    <w:rsid w:val="006E458A"/>
    <w:rsid w:val="006E47FB"/>
    <w:rsid w:val="006E553D"/>
    <w:rsid w:val="006E5C0E"/>
    <w:rsid w:val="006F0FB9"/>
    <w:rsid w:val="006F2490"/>
    <w:rsid w:val="006F2B1C"/>
    <w:rsid w:val="006F33E4"/>
    <w:rsid w:val="006F4AB0"/>
    <w:rsid w:val="006F6BE8"/>
    <w:rsid w:val="0070247C"/>
    <w:rsid w:val="00703E4B"/>
    <w:rsid w:val="00705F68"/>
    <w:rsid w:val="007060C8"/>
    <w:rsid w:val="007065DA"/>
    <w:rsid w:val="007102CE"/>
    <w:rsid w:val="00712A79"/>
    <w:rsid w:val="00715B68"/>
    <w:rsid w:val="007163E5"/>
    <w:rsid w:val="00716DEB"/>
    <w:rsid w:val="00720569"/>
    <w:rsid w:val="00720778"/>
    <w:rsid w:val="007220E5"/>
    <w:rsid w:val="00722CCA"/>
    <w:rsid w:val="00726140"/>
    <w:rsid w:val="007265E6"/>
    <w:rsid w:val="00726CEC"/>
    <w:rsid w:val="00730A35"/>
    <w:rsid w:val="00740D9E"/>
    <w:rsid w:val="007419DB"/>
    <w:rsid w:val="00742A7A"/>
    <w:rsid w:val="00746DBA"/>
    <w:rsid w:val="007479D6"/>
    <w:rsid w:val="0075104B"/>
    <w:rsid w:val="00751926"/>
    <w:rsid w:val="007540E1"/>
    <w:rsid w:val="00755284"/>
    <w:rsid w:val="00757809"/>
    <w:rsid w:val="00762658"/>
    <w:rsid w:val="00762B84"/>
    <w:rsid w:val="0076370C"/>
    <w:rsid w:val="00770CAA"/>
    <w:rsid w:val="007723F4"/>
    <w:rsid w:val="00772655"/>
    <w:rsid w:val="00772758"/>
    <w:rsid w:val="007738C9"/>
    <w:rsid w:val="00773E07"/>
    <w:rsid w:val="007746C5"/>
    <w:rsid w:val="00774BED"/>
    <w:rsid w:val="00775048"/>
    <w:rsid w:val="0077630D"/>
    <w:rsid w:val="00777BFD"/>
    <w:rsid w:val="007804EB"/>
    <w:rsid w:val="007806F4"/>
    <w:rsid w:val="00781774"/>
    <w:rsid w:val="00782EF0"/>
    <w:rsid w:val="00784754"/>
    <w:rsid w:val="007848D5"/>
    <w:rsid w:val="007866C7"/>
    <w:rsid w:val="007916A8"/>
    <w:rsid w:val="007918C3"/>
    <w:rsid w:val="0079243E"/>
    <w:rsid w:val="00793246"/>
    <w:rsid w:val="00794D73"/>
    <w:rsid w:val="007A1690"/>
    <w:rsid w:val="007A1A32"/>
    <w:rsid w:val="007A1E01"/>
    <w:rsid w:val="007A2B40"/>
    <w:rsid w:val="007A3ABB"/>
    <w:rsid w:val="007A3AC2"/>
    <w:rsid w:val="007A4D50"/>
    <w:rsid w:val="007A4E38"/>
    <w:rsid w:val="007A6BC1"/>
    <w:rsid w:val="007A77E7"/>
    <w:rsid w:val="007A7FB5"/>
    <w:rsid w:val="007B2A68"/>
    <w:rsid w:val="007B3431"/>
    <w:rsid w:val="007B40F7"/>
    <w:rsid w:val="007B4122"/>
    <w:rsid w:val="007B550A"/>
    <w:rsid w:val="007B60A5"/>
    <w:rsid w:val="007B66B9"/>
    <w:rsid w:val="007C1CEA"/>
    <w:rsid w:val="007C78FC"/>
    <w:rsid w:val="007D1606"/>
    <w:rsid w:val="007D2BA7"/>
    <w:rsid w:val="007D36BD"/>
    <w:rsid w:val="007D3E74"/>
    <w:rsid w:val="007D62FA"/>
    <w:rsid w:val="007E79DF"/>
    <w:rsid w:val="007F1FEC"/>
    <w:rsid w:val="007F5C92"/>
    <w:rsid w:val="007F63DD"/>
    <w:rsid w:val="00802FB8"/>
    <w:rsid w:val="00805DA9"/>
    <w:rsid w:val="00806080"/>
    <w:rsid w:val="008125F0"/>
    <w:rsid w:val="0081386E"/>
    <w:rsid w:val="00814851"/>
    <w:rsid w:val="00814C92"/>
    <w:rsid w:val="00814F79"/>
    <w:rsid w:val="008225D8"/>
    <w:rsid w:val="0082473F"/>
    <w:rsid w:val="00825A93"/>
    <w:rsid w:val="00827D8E"/>
    <w:rsid w:val="00830DF5"/>
    <w:rsid w:val="008330E4"/>
    <w:rsid w:val="008344E3"/>
    <w:rsid w:val="00834B03"/>
    <w:rsid w:val="00835821"/>
    <w:rsid w:val="00836C63"/>
    <w:rsid w:val="008403CE"/>
    <w:rsid w:val="0084185E"/>
    <w:rsid w:val="00841BC2"/>
    <w:rsid w:val="0084227B"/>
    <w:rsid w:val="00842A6A"/>
    <w:rsid w:val="008432D7"/>
    <w:rsid w:val="008435BD"/>
    <w:rsid w:val="00843D78"/>
    <w:rsid w:val="00844B97"/>
    <w:rsid w:val="00845D90"/>
    <w:rsid w:val="008508E3"/>
    <w:rsid w:val="00851E77"/>
    <w:rsid w:val="008532DF"/>
    <w:rsid w:val="0085581E"/>
    <w:rsid w:val="00856C9B"/>
    <w:rsid w:val="00856F43"/>
    <w:rsid w:val="00857FBB"/>
    <w:rsid w:val="00862F9F"/>
    <w:rsid w:val="008642A9"/>
    <w:rsid w:val="00867255"/>
    <w:rsid w:val="00870721"/>
    <w:rsid w:val="0087083A"/>
    <w:rsid w:val="0087100D"/>
    <w:rsid w:val="00871078"/>
    <w:rsid w:val="008720B8"/>
    <w:rsid w:val="0087231F"/>
    <w:rsid w:val="008728F8"/>
    <w:rsid w:val="0087689A"/>
    <w:rsid w:val="00876BF5"/>
    <w:rsid w:val="00880C25"/>
    <w:rsid w:val="00880C62"/>
    <w:rsid w:val="00881D95"/>
    <w:rsid w:val="0088260A"/>
    <w:rsid w:val="00882F57"/>
    <w:rsid w:val="00886038"/>
    <w:rsid w:val="00890D70"/>
    <w:rsid w:val="0089149A"/>
    <w:rsid w:val="00891E11"/>
    <w:rsid w:val="008937B8"/>
    <w:rsid w:val="00894FB5"/>
    <w:rsid w:val="008A04BD"/>
    <w:rsid w:val="008A358F"/>
    <w:rsid w:val="008A43B8"/>
    <w:rsid w:val="008A5FE8"/>
    <w:rsid w:val="008A7BE1"/>
    <w:rsid w:val="008A7EEE"/>
    <w:rsid w:val="008B083F"/>
    <w:rsid w:val="008B0D65"/>
    <w:rsid w:val="008B1A49"/>
    <w:rsid w:val="008B20A3"/>
    <w:rsid w:val="008B4416"/>
    <w:rsid w:val="008B4C7C"/>
    <w:rsid w:val="008B5D19"/>
    <w:rsid w:val="008C2F4D"/>
    <w:rsid w:val="008C3057"/>
    <w:rsid w:val="008C4F7E"/>
    <w:rsid w:val="008C6CF5"/>
    <w:rsid w:val="008D0009"/>
    <w:rsid w:val="008D092B"/>
    <w:rsid w:val="008D0C43"/>
    <w:rsid w:val="008D1488"/>
    <w:rsid w:val="008D33AD"/>
    <w:rsid w:val="008D3DE5"/>
    <w:rsid w:val="008D46A9"/>
    <w:rsid w:val="008D552D"/>
    <w:rsid w:val="008E1DAA"/>
    <w:rsid w:val="008E4F45"/>
    <w:rsid w:val="008E6A87"/>
    <w:rsid w:val="008E748A"/>
    <w:rsid w:val="008E77BA"/>
    <w:rsid w:val="008F1135"/>
    <w:rsid w:val="008F2BEE"/>
    <w:rsid w:val="008F4D10"/>
    <w:rsid w:val="008F4FD6"/>
    <w:rsid w:val="008F525B"/>
    <w:rsid w:val="008F63CB"/>
    <w:rsid w:val="008F690D"/>
    <w:rsid w:val="008F6D46"/>
    <w:rsid w:val="008F7353"/>
    <w:rsid w:val="00901C76"/>
    <w:rsid w:val="009023E1"/>
    <w:rsid w:val="00902F18"/>
    <w:rsid w:val="0090474F"/>
    <w:rsid w:val="00906786"/>
    <w:rsid w:val="009069C2"/>
    <w:rsid w:val="00907F63"/>
    <w:rsid w:val="009113DC"/>
    <w:rsid w:val="00914CCC"/>
    <w:rsid w:val="00915DAB"/>
    <w:rsid w:val="00917C9D"/>
    <w:rsid w:val="00921402"/>
    <w:rsid w:val="00922261"/>
    <w:rsid w:val="009222C3"/>
    <w:rsid w:val="00922844"/>
    <w:rsid w:val="00922910"/>
    <w:rsid w:val="00927189"/>
    <w:rsid w:val="00927E67"/>
    <w:rsid w:val="00932CAB"/>
    <w:rsid w:val="00932FFA"/>
    <w:rsid w:val="00935A4C"/>
    <w:rsid w:val="0093761E"/>
    <w:rsid w:val="00940511"/>
    <w:rsid w:val="0094149C"/>
    <w:rsid w:val="0094432C"/>
    <w:rsid w:val="00945831"/>
    <w:rsid w:val="00952507"/>
    <w:rsid w:val="0095547F"/>
    <w:rsid w:val="00957537"/>
    <w:rsid w:val="0096066D"/>
    <w:rsid w:val="00960694"/>
    <w:rsid w:val="0096520C"/>
    <w:rsid w:val="00965402"/>
    <w:rsid w:val="00965A9C"/>
    <w:rsid w:val="00966B39"/>
    <w:rsid w:val="009672B8"/>
    <w:rsid w:val="00967D53"/>
    <w:rsid w:val="00971825"/>
    <w:rsid w:val="00971CFE"/>
    <w:rsid w:val="00972704"/>
    <w:rsid w:val="00977100"/>
    <w:rsid w:val="00977C7D"/>
    <w:rsid w:val="00980753"/>
    <w:rsid w:val="00980941"/>
    <w:rsid w:val="0098377B"/>
    <w:rsid w:val="009902BC"/>
    <w:rsid w:val="00990602"/>
    <w:rsid w:val="009918BD"/>
    <w:rsid w:val="00991BF8"/>
    <w:rsid w:val="0099288C"/>
    <w:rsid w:val="00992DCA"/>
    <w:rsid w:val="009951D1"/>
    <w:rsid w:val="00996BD2"/>
    <w:rsid w:val="009A0369"/>
    <w:rsid w:val="009A0CC7"/>
    <w:rsid w:val="009A193E"/>
    <w:rsid w:val="009A29B7"/>
    <w:rsid w:val="009A3C7E"/>
    <w:rsid w:val="009A43A4"/>
    <w:rsid w:val="009A458E"/>
    <w:rsid w:val="009A7A76"/>
    <w:rsid w:val="009B4260"/>
    <w:rsid w:val="009B48D7"/>
    <w:rsid w:val="009B4CFB"/>
    <w:rsid w:val="009C1C4F"/>
    <w:rsid w:val="009C1E9F"/>
    <w:rsid w:val="009C4239"/>
    <w:rsid w:val="009C5793"/>
    <w:rsid w:val="009C6ACC"/>
    <w:rsid w:val="009C6B17"/>
    <w:rsid w:val="009D00AB"/>
    <w:rsid w:val="009D1146"/>
    <w:rsid w:val="009D3203"/>
    <w:rsid w:val="009D50F9"/>
    <w:rsid w:val="009D5C73"/>
    <w:rsid w:val="009D60CC"/>
    <w:rsid w:val="009D6334"/>
    <w:rsid w:val="009E04AD"/>
    <w:rsid w:val="009E22CF"/>
    <w:rsid w:val="009E2FDA"/>
    <w:rsid w:val="009E4B94"/>
    <w:rsid w:val="009E7104"/>
    <w:rsid w:val="009E7A4D"/>
    <w:rsid w:val="009F1791"/>
    <w:rsid w:val="009F2E03"/>
    <w:rsid w:val="009F388D"/>
    <w:rsid w:val="009F67B1"/>
    <w:rsid w:val="009F7985"/>
    <w:rsid w:val="009F7ABA"/>
    <w:rsid w:val="009F7DA1"/>
    <w:rsid w:val="00A03FF3"/>
    <w:rsid w:val="00A04366"/>
    <w:rsid w:val="00A061F9"/>
    <w:rsid w:val="00A06871"/>
    <w:rsid w:val="00A06EE6"/>
    <w:rsid w:val="00A07E50"/>
    <w:rsid w:val="00A11569"/>
    <w:rsid w:val="00A14173"/>
    <w:rsid w:val="00A14795"/>
    <w:rsid w:val="00A14CED"/>
    <w:rsid w:val="00A16368"/>
    <w:rsid w:val="00A16389"/>
    <w:rsid w:val="00A179AF"/>
    <w:rsid w:val="00A20265"/>
    <w:rsid w:val="00A20460"/>
    <w:rsid w:val="00A20A34"/>
    <w:rsid w:val="00A20C90"/>
    <w:rsid w:val="00A218DF"/>
    <w:rsid w:val="00A23FC0"/>
    <w:rsid w:val="00A25AE0"/>
    <w:rsid w:val="00A2652A"/>
    <w:rsid w:val="00A27081"/>
    <w:rsid w:val="00A27EC8"/>
    <w:rsid w:val="00A3169F"/>
    <w:rsid w:val="00A348E5"/>
    <w:rsid w:val="00A34FC1"/>
    <w:rsid w:val="00A3647E"/>
    <w:rsid w:val="00A37C3C"/>
    <w:rsid w:val="00A37F92"/>
    <w:rsid w:val="00A42F74"/>
    <w:rsid w:val="00A44967"/>
    <w:rsid w:val="00A453F7"/>
    <w:rsid w:val="00A46693"/>
    <w:rsid w:val="00A46A11"/>
    <w:rsid w:val="00A46BC7"/>
    <w:rsid w:val="00A47126"/>
    <w:rsid w:val="00A50636"/>
    <w:rsid w:val="00A51300"/>
    <w:rsid w:val="00A52A83"/>
    <w:rsid w:val="00A53423"/>
    <w:rsid w:val="00A53D85"/>
    <w:rsid w:val="00A5478E"/>
    <w:rsid w:val="00A547D9"/>
    <w:rsid w:val="00A55F5C"/>
    <w:rsid w:val="00A56218"/>
    <w:rsid w:val="00A5659C"/>
    <w:rsid w:val="00A61085"/>
    <w:rsid w:val="00A62C6B"/>
    <w:rsid w:val="00A65DAF"/>
    <w:rsid w:val="00A67A2F"/>
    <w:rsid w:val="00A71E5C"/>
    <w:rsid w:val="00A71F59"/>
    <w:rsid w:val="00A71FBB"/>
    <w:rsid w:val="00A741F4"/>
    <w:rsid w:val="00A817E8"/>
    <w:rsid w:val="00A845BE"/>
    <w:rsid w:val="00A84D39"/>
    <w:rsid w:val="00A850BD"/>
    <w:rsid w:val="00A918BF"/>
    <w:rsid w:val="00A91AFD"/>
    <w:rsid w:val="00A91EAC"/>
    <w:rsid w:val="00A93CE4"/>
    <w:rsid w:val="00A94E7B"/>
    <w:rsid w:val="00A95F1C"/>
    <w:rsid w:val="00AA0BEC"/>
    <w:rsid w:val="00AA60DC"/>
    <w:rsid w:val="00AB1AF9"/>
    <w:rsid w:val="00AB207B"/>
    <w:rsid w:val="00AB2475"/>
    <w:rsid w:val="00AB2F6C"/>
    <w:rsid w:val="00AB3B50"/>
    <w:rsid w:val="00AB4676"/>
    <w:rsid w:val="00AB5F29"/>
    <w:rsid w:val="00AB6719"/>
    <w:rsid w:val="00AC07AF"/>
    <w:rsid w:val="00AC08E9"/>
    <w:rsid w:val="00AC1E37"/>
    <w:rsid w:val="00AC336B"/>
    <w:rsid w:val="00AC627B"/>
    <w:rsid w:val="00AC6C8F"/>
    <w:rsid w:val="00AD367F"/>
    <w:rsid w:val="00AD47FC"/>
    <w:rsid w:val="00AD505D"/>
    <w:rsid w:val="00AD74B8"/>
    <w:rsid w:val="00AE304B"/>
    <w:rsid w:val="00AE324D"/>
    <w:rsid w:val="00AE3C00"/>
    <w:rsid w:val="00AE4BF7"/>
    <w:rsid w:val="00AE5055"/>
    <w:rsid w:val="00AE596D"/>
    <w:rsid w:val="00AE5DA9"/>
    <w:rsid w:val="00AF0863"/>
    <w:rsid w:val="00AF330B"/>
    <w:rsid w:val="00AF3F00"/>
    <w:rsid w:val="00AF5489"/>
    <w:rsid w:val="00AF5C7E"/>
    <w:rsid w:val="00AF60BE"/>
    <w:rsid w:val="00AF7DD6"/>
    <w:rsid w:val="00B0078B"/>
    <w:rsid w:val="00B012E2"/>
    <w:rsid w:val="00B01C99"/>
    <w:rsid w:val="00B02C63"/>
    <w:rsid w:val="00B03857"/>
    <w:rsid w:val="00B05726"/>
    <w:rsid w:val="00B06256"/>
    <w:rsid w:val="00B12B0C"/>
    <w:rsid w:val="00B142CA"/>
    <w:rsid w:val="00B156A5"/>
    <w:rsid w:val="00B15BEA"/>
    <w:rsid w:val="00B20451"/>
    <w:rsid w:val="00B2048B"/>
    <w:rsid w:val="00B21774"/>
    <w:rsid w:val="00B21D6A"/>
    <w:rsid w:val="00B25E2C"/>
    <w:rsid w:val="00B26323"/>
    <w:rsid w:val="00B26C52"/>
    <w:rsid w:val="00B3042F"/>
    <w:rsid w:val="00B310FC"/>
    <w:rsid w:val="00B328FF"/>
    <w:rsid w:val="00B32C64"/>
    <w:rsid w:val="00B332EB"/>
    <w:rsid w:val="00B34BFA"/>
    <w:rsid w:val="00B35313"/>
    <w:rsid w:val="00B35408"/>
    <w:rsid w:val="00B3563C"/>
    <w:rsid w:val="00B35AC9"/>
    <w:rsid w:val="00B412DE"/>
    <w:rsid w:val="00B4147D"/>
    <w:rsid w:val="00B43252"/>
    <w:rsid w:val="00B43A2A"/>
    <w:rsid w:val="00B46364"/>
    <w:rsid w:val="00B47E19"/>
    <w:rsid w:val="00B47FBB"/>
    <w:rsid w:val="00B5001D"/>
    <w:rsid w:val="00B524DE"/>
    <w:rsid w:val="00B52924"/>
    <w:rsid w:val="00B55C38"/>
    <w:rsid w:val="00B56621"/>
    <w:rsid w:val="00B5750C"/>
    <w:rsid w:val="00B57C90"/>
    <w:rsid w:val="00B61BFE"/>
    <w:rsid w:val="00B633E9"/>
    <w:rsid w:val="00B6672A"/>
    <w:rsid w:val="00B679BD"/>
    <w:rsid w:val="00B67B68"/>
    <w:rsid w:val="00B67D3A"/>
    <w:rsid w:val="00B67EA0"/>
    <w:rsid w:val="00B67EF1"/>
    <w:rsid w:val="00B7243C"/>
    <w:rsid w:val="00B73083"/>
    <w:rsid w:val="00B7379D"/>
    <w:rsid w:val="00B76650"/>
    <w:rsid w:val="00B76F1F"/>
    <w:rsid w:val="00B777D4"/>
    <w:rsid w:val="00B77B50"/>
    <w:rsid w:val="00B77C5E"/>
    <w:rsid w:val="00B80CE8"/>
    <w:rsid w:val="00B80E28"/>
    <w:rsid w:val="00B80E6A"/>
    <w:rsid w:val="00B81D87"/>
    <w:rsid w:val="00B83CE1"/>
    <w:rsid w:val="00B85601"/>
    <w:rsid w:val="00B8787A"/>
    <w:rsid w:val="00B95C30"/>
    <w:rsid w:val="00B96589"/>
    <w:rsid w:val="00B96724"/>
    <w:rsid w:val="00B96D0A"/>
    <w:rsid w:val="00B97A96"/>
    <w:rsid w:val="00BA06B3"/>
    <w:rsid w:val="00BA2CE2"/>
    <w:rsid w:val="00BA55E9"/>
    <w:rsid w:val="00BB0C26"/>
    <w:rsid w:val="00BB2DAC"/>
    <w:rsid w:val="00BB31AC"/>
    <w:rsid w:val="00BB3AF2"/>
    <w:rsid w:val="00BB65E5"/>
    <w:rsid w:val="00BB680C"/>
    <w:rsid w:val="00BB697B"/>
    <w:rsid w:val="00BC0917"/>
    <w:rsid w:val="00BC09E4"/>
    <w:rsid w:val="00BC4193"/>
    <w:rsid w:val="00BC4DC3"/>
    <w:rsid w:val="00BC5A88"/>
    <w:rsid w:val="00BC7CC6"/>
    <w:rsid w:val="00BD085A"/>
    <w:rsid w:val="00BD353D"/>
    <w:rsid w:val="00BD4912"/>
    <w:rsid w:val="00BD7556"/>
    <w:rsid w:val="00BE4935"/>
    <w:rsid w:val="00BF041C"/>
    <w:rsid w:val="00BF0F34"/>
    <w:rsid w:val="00BF4331"/>
    <w:rsid w:val="00BF4BA6"/>
    <w:rsid w:val="00BF55A5"/>
    <w:rsid w:val="00BF5E92"/>
    <w:rsid w:val="00BF6A99"/>
    <w:rsid w:val="00C00522"/>
    <w:rsid w:val="00C019AB"/>
    <w:rsid w:val="00C04E5F"/>
    <w:rsid w:val="00C05843"/>
    <w:rsid w:val="00C17384"/>
    <w:rsid w:val="00C17E75"/>
    <w:rsid w:val="00C21156"/>
    <w:rsid w:val="00C21AF3"/>
    <w:rsid w:val="00C21C81"/>
    <w:rsid w:val="00C235AF"/>
    <w:rsid w:val="00C25619"/>
    <w:rsid w:val="00C25F1B"/>
    <w:rsid w:val="00C2725C"/>
    <w:rsid w:val="00C33FF0"/>
    <w:rsid w:val="00C34F63"/>
    <w:rsid w:val="00C36F0A"/>
    <w:rsid w:val="00C371DD"/>
    <w:rsid w:val="00C42464"/>
    <w:rsid w:val="00C44444"/>
    <w:rsid w:val="00C449E8"/>
    <w:rsid w:val="00C459E0"/>
    <w:rsid w:val="00C468C5"/>
    <w:rsid w:val="00C47C33"/>
    <w:rsid w:val="00C562FD"/>
    <w:rsid w:val="00C564F1"/>
    <w:rsid w:val="00C61977"/>
    <w:rsid w:val="00C62A85"/>
    <w:rsid w:val="00C6399F"/>
    <w:rsid w:val="00C65109"/>
    <w:rsid w:val="00C657C9"/>
    <w:rsid w:val="00C67A5B"/>
    <w:rsid w:val="00C72C6E"/>
    <w:rsid w:val="00C72D1E"/>
    <w:rsid w:val="00C72DBD"/>
    <w:rsid w:val="00C74237"/>
    <w:rsid w:val="00C7558C"/>
    <w:rsid w:val="00C76B63"/>
    <w:rsid w:val="00C77297"/>
    <w:rsid w:val="00C80CE5"/>
    <w:rsid w:val="00C80FF8"/>
    <w:rsid w:val="00C81DDA"/>
    <w:rsid w:val="00C8343E"/>
    <w:rsid w:val="00C86937"/>
    <w:rsid w:val="00C8777C"/>
    <w:rsid w:val="00C9159D"/>
    <w:rsid w:val="00C95B0D"/>
    <w:rsid w:val="00C96D55"/>
    <w:rsid w:val="00CA0933"/>
    <w:rsid w:val="00CA58BC"/>
    <w:rsid w:val="00CA7CC6"/>
    <w:rsid w:val="00CB0848"/>
    <w:rsid w:val="00CB2CAC"/>
    <w:rsid w:val="00CB2F73"/>
    <w:rsid w:val="00CB340D"/>
    <w:rsid w:val="00CB3A9A"/>
    <w:rsid w:val="00CB3BB6"/>
    <w:rsid w:val="00CB4026"/>
    <w:rsid w:val="00CB663E"/>
    <w:rsid w:val="00CB709E"/>
    <w:rsid w:val="00CC4338"/>
    <w:rsid w:val="00CC49EE"/>
    <w:rsid w:val="00CC4F20"/>
    <w:rsid w:val="00CC7090"/>
    <w:rsid w:val="00CD0111"/>
    <w:rsid w:val="00CD3898"/>
    <w:rsid w:val="00CD467F"/>
    <w:rsid w:val="00CE09FE"/>
    <w:rsid w:val="00CE3DB6"/>
    <w:rsid w:val="00CF0EBF"/>
    <w:rsid w:val="00D01E5A"/>
    <w:rsid w:val="00D03269"/>
    <w:rsid w:val="00D05772"/>
    <w:rsid w:val="00D06824"/>
    <w:rsid w:val="00D077F4"/>
    <w:rsid w:val="00D10381"/>
    <w:rsid w:val="00D110CD"/>
    <w:rsid w:val="00D11AF9"/>
    <w:rsid w:val="00D127D7"/>
    <w:rsid w:val="00D141D5"/>
    <w:rsid w:val="00D171B8"/>
    <w:rsid w:val="00D202C0"/>
    <w:rsid w:val="00D20706"/>
    <w:rsid w:val="00D22B3A"/>
    <w:rsid w:val="00D22B4A"/>
    <w:rsid w:val="00D230BD"/>
    <w:rsid w:val="00D24D94"/>
    <w:rsid w:val="00D24FAC"/>
    <w:rsid w:val="00D30F5F"/>
    <w:rsid w:val="00D3224C"/>
    <w:rsid w:val="00D32963"/>
    <w:rsid w:val="00D34908"/>
    <w:rsid w:val="00D366EB"/>
    <w:rsid w:val="00D423AA"/>
    <w:rsid w:val="00D43C16"/>
    <w:rsid w:val="00D44C4E"/>
    <w:rsid w:val="00D453AC"/>
    <w:rsid w:val="00D45CCA"/>
    <w:rsid w:val="00D46940"/>
    <w:rsid w:val="00D475AB"/>
    <w:rsid w:val="00D546FC"/>
    <w:rsid w:val="00D56872"/>
    <w:rsid w:val="00D56E61"/>
    <w:rsid w:val="00D62E03"/>
    <w:rsid w:val="00D65CF1"/>
    <w:rsid w:val="00D65DFE"/>
    <w:rsid w:val="00D72F4A"/>
    <w:rsid w:val="00D7313B"/>
    <w:rsid w:val="00D7386C"/>
    <w:rsid w:val="00D7511F"/>
    <w:rsid w:val="00D75618"/>
    <w:rsid w:val="00D77360"/>
    <w:rsid w:val="00D77482"/>
    <w:rsid w:val="00D836A5"/>
    <w:rsid w:val="00D8423E"/>
    <w:rsid w:val="00D84DBD"/>
    <w:rsid w:val="00D8520F"/>
    <w:rsid w:val="00D85AFA"/>
    <w:rsid w:val="00D8639C"/>
    <w:rsid w:val="00D87FDC"/>
    <w:rsid w:val="00D923E1"/>
    <w:rsid w:val="00D94885"/>
    <w:rsid w:val="00D94960"/>
    <w:rsid w:val="00D97093"/>
    <w:rsid w:val="00D971AA"/>
    <w:rsid w:val="00D97A51"/>
    <w:rsid w:val="00DA1E71"/>
    <w:rsid w:val="00DA3929"/>
    <w:rsid w:val="00DA4C33"/>
    <w:rsid w:val="00DA5695"/>
    <w:rsid w:val="00DA592A"/>
    <w:rsid w:val="00DA6D39"/>
    <w:rsid w:val="00DB03F7"/>
    <w:rsid w:val="00DB0C14"/>
    <w:rsid w:val="00DB27E7"/>
    <w:rsid w:val="00DB30BC"/>
    <w:rsid w:val="00DB34E1"/>
    <w:rsid w:val="00DB3A34"/>
    <w:rsid w:val="00DB3FCB"/>
    <w:rsid w:val="00DB43DC"/>
    <w:rsid w:val="00DB496B"/>
    <w:rsid w:val="00DB5B05"/>
    <w:rsid w:val="00DB6EE0"/>
    <w:rsid w:val="00DB7236"/>
    <w:rsid w:val="00DB775D"/>
    <w:rsid w:val="00DC2FE1"/>
    <w:rsid w:val="00DC46CE"/>
    <w:rsid w:val="00DC5F79"/>
    <w:rsid w:val="00DC6B86"/>
    <w:rsid w:val="00DD3BB2"/>
    <w:rsid w:val="00DD6A80"/>
    <w:rsid w:val="00DE005B"/>
    <w:rsid w:val="00DE0B8F"/>
    <w:rsid w:val="00DE0F59"/>
    <w:rsid w:val="00DE159F"/>
    <w:rsid w:val="00DE3B95"/>
    <w:rsid w:val="00DE481F"/>
    <w:rsid w:val="00DE576B"/>
    <w:rsid w:val="00DE60FE"/>
    <w:rsid w:val="00DE78E0"/>
    <w:rsid w:val="00DF0CCF"/>
    <w:rsid w:val="00DF183E"/>
    <w:rsid w:val="00DF1891"/>
    <w:rsid w:val="00DF37C1"/>
    <w:rsid w:val="00DF3B04"/>
    <w:rsid w:val="00DF4A22"/>
    <w:rsid w:val="00DF5375"/>
    <w:rsid w:val="00DF60F2"/>
    <w:rsid w:val="00DF79CF"/>
    <w:rsid w:val="00E01CFE"/>
    <w:rsid w:val="00E035C5"/>
    <w:rsid w:val="00E04735"/>
    <w:rsid w:val="00E05C11"/>
    <w:rsid w:val="00E067A7"/>
    <w:rsid w:val="00E06FE2"/>
    <w:rsid w:val="00E07DC6"/>
    <w:rsid w:val="00E1658F"/>
    <w:rsid w:val="00E2134B"/>
    <w:rsid w:val="00E21519"/>
    <w:rsid w:val="00E23F03"/>
    <w:rsid w:val="00E24A61"/>
    <w:rsid w:val="00E25DC6"/>
    <w:rsid w:val="00E27163"/>
    <w:rsid w:val="00E30D54"/>
    <w:rsid w:val="00E3125A"/>
    <w:rsid w:val="00E31D8C"/>
    <w:rsid w:val="00E349A3"/>
    <w:rsid w:val="00E37EE5"/>
    <w:rsid w:val="00E40214"/>
    <w:rsid w:val="00E43648"/>
    <w:rsid w:val="00E45968"/>
    <w:rsid w:val="00E45E11"/>
    <w:rsid w:val="00E477B0"/>
    <w:rsid w:val="00E513E1"/>
    <w:rsid w:val="00E54E82"/>
    <w:rsid w:val="00E56EDF"/>
    <w:rsid w:val="00E62C50"/>
    <w:rsid w:val="00E63685"/>
    <w:rsid w:val="00E636EC"/>
    <w:rsid w:val="00E643F2"/>
    <w:rsid w:val="00E651C7"/>
    <w:rsid w:val="00E70629"/>
    <w:rsid w:val="00E732C3"/>
    <w:rsid w:val="00E736C7"/>
    <w:rsid w:val="00E749D3"/>
    <w:rsid w:val="00E76C36"/>
    <w:rsid w:val="00E77411"/>
    <w:rsid w:val="00E77ABA"/>
    <w:rsid w:val="00E815DE"/>
    <w:rsid w:val="00E81B21"/>
    <w:rsid w:val="00E81FE1"/>
    <w:rsid w:val="00E8202B"/>
    <w:rsid w:val="00E83259"/>
    <w:rsid w:val="00E84849"/>
    <w:rsid w:val="00E860DB"/>
    <w:rsid w:val="00E909BC"/>
    <w:rsid w:val="00E92F44"/>
    <w:rsid w:val="00E9356A"/>
    <w:rsid w:val="00E9429E"/>
    <w:rsid w:val="00E96773"/>
    <w:rsid w:val="00E97B3F"/>
    <w:rsid w:val="00EA23AD"/>
    <w:rsid w:val="00EA34C2"/>
    <w:rsid w:val="00EA5508"/>
    <w:rsid w:val="00EA591E"/>
    <w:rsid w:val="00EA6AEE"/>
    <w:rsid w:val="00EA6AFB"/>
    <w:rsid w:val="00EA6EA7"/>
    <w:rsid w:val="00EB0903"/>
    <w:rsid w:val="00EB0D01"/>
    <w:rsid w:val="00EB27F2"/>
    <w:rsid w:val="00EB5E88"/>
    <w:rsid w:val="00EC073C"/>
    <w:rsid w:val="00EC0DA0"/>
    <w:rsid w:val="00EC1991"/>
    <w:rsid w:val="00EC32E5"/>
    <w:rsid w:val="00EC41CC"/>
    <w:rsid w:val="00EC5C4C"/>
    <w:rsid w:val="00EC6DB9"/>
    <w:rsid w:val="00EC7EB9"/>
    <w:rsid w:val="00ED1688"/>
    <w:rsid w:val="00ED1CDC"/>
    <w:rsid w:val="00ED3958"/>
    <w:rsid w:val="00ED39C9"/>
    <w:rsid w:val="00ED6290"/>
    <w:rsid w:val="00ED6ADD"/>
    <w:rsid w:val="00EE1A46"/>
    <w:rsid w:val="00EE238A"/>
    <w:rsid w:val="00EF0D98"/>
    <w:rsid w:val="00EF0E18"/>
    <w:rsid w:val="00EF5C0D"/>
    <w:rsid w:val="00EF7388"/>
    <w:rsid w:val="00F01921"/>
    <w:rsid w:val="00F03E4B"/>
    <w:rsid w:val="00F10B60"/>
    <w:rsid w:val="00F12883"/>
    <w:rsid w:val="00F12C12"/>
    <w:rsid w:val="00F13253"/>
    <w:rsid w:val="00F135C7"/>
    <w:rsid w:val="00F148F2"/>
    <w:rsid w:val="00F16B3E"/>
    <w:rsid w:val="00F17B50"/>
    <w:rsid w:val="00F17B7E"/>
    <w:rsid w:val="00F221D4"/>
    <w:rsid w:val="00F227CC"/>
    <w:rsid w:val="00F234BD"/>
    <w:rsid w:val="00F23E57"/>
    <w:rsid w:val="00F24BAF"/>
    <w:rsid w:val="00F2616E"/>
    <w:rsid w:val="00F26E72"/>
    <w:rsid w:val="00F309EB"/>
    <w:rsid w:val="00F30A98"/>
    <w:rsid w:val="00F35DD6"/>
    <w:rsid w:val="00F36BAE"/>
    <w:rsid w:val="00F379F3"/>
    <w:rsid w:val="00F41B61"/>
    <w:rsid w:val="00F423BB"/>
    <w:rsid w:val="00F429AC"/>
    <w:rsid w:val="00F45335"/>
    <w:rsid w:val="00F50D52"/>
    <w:rsid w:val="00F52CDC"/>
    <w:rsid w:val="00F52CF1"/>
    <w:rsid w:val="00F55759"/>
    <w:rsid w:val="00F56036"/>
    <w:rsid w:val="00F560B4"/>
    <w:rsid w:val="00F5655A"/>
    <w:rsid w:val="00F5761F"/>
    <w:rsid w:val="00F57C1D"/>
    <w:rsid w:val="00F62FEB"/>
    <w:rsid w:val="00F643A1"/>
    <w:rsid w:val="00F643FF"/>
    <w:rsid w:val="00F65AA2"/>
    <w:rsid w:val="00F65AD6"/>
    <w:rsid w:val="00F67BB1"/>
    <w:rsid w:val="00F71260"/>
    <w:rsid w:val="00F73185"/>
    <w:rsid w:val="00F74C55"/>
    <w:rsid w:val="00F77411"/>
    <w:rsid w:val="00F803F8"/>
    <w:rsid w:val="00F82A8E"/>
    <w:rsid w:val="00F83786"/>
    <w:rsid w:val="00F84CC7"/>
    <w:rsid w:val="00F84E7B"/>
    <w:rsid w:val="00F86679"/>
    <w:rsid w:val="00F87737"/>
    <w:rsid w:val="00F87F94"/>
    <w:rsid w:val="00F90B5E"/>
    <w:rsid w:val="00F92CE6"/>
    <w:rsid w:val="00F930F6"/>
    <w:rsid w:val="00F9405F"/>
    <w:rsid w:val="00F95FDA"/>
    <w:rsid w:val="00FA110C"/>
    <w:rsid w:val="00FA24FB"/>
    <w:rsid w:val="00FA29D3"/>
    <w:rsid w:val="00FA2A7E"/>
    <w:rsid w:val="00FA3EB2"/>
    <w:rsid w:val="00FA6364"/>
    <w:rsid w:val="00FA6676"/>
    <w:rsid w:val="00FA772E"/>
    <w:rsid w:val="00FB15D5"/>
    <w:rsid w:val="00FB4B88"/>
    <w:rsid w:val="00FB52E8"/>
    <w:rsid w:val="00FB6FBE"/>
    <w:rsid w:val="00FC1386"/>
    <w:rsid w:val="00FC2158"/>
    <w:rsid w:val="00FC2EF2"/>
    <w:rsid w:val="00FC390B"/>
    <w:rsid w:val="00FC69D3"/>
    <w:rsid w:val="00FD1201"/>
    <w:rsid w:val="00FD252B"/>
    <w:rsid w:val="00FD287D"/>
    <w:rsid w:val="00FD415D"/>
    <w:rsid w:val="00FD473C"/>
    <w:rsid w:val="00FD54DA"/>
    <w:rsid w:val="00FD69D6"/>
    <w:rsid w:val="00FD7566"/>
    <w:rsid w:val="00FE052E"/>
    <w:rsid w:val="00FE2DA3"/>
    <w:rsid w:val="00FE4A25"/>
    <w:rsid w:val="00FE555A"/>
    <w:rsid w:val="00FE5E7E"/>
    <w:rsid w:val="00FE63F7"/>
    <w:rsid w:val="00FE6F93"/>
    <w:rsid w:val="00FE73C1"/>
    <w:rsid w:val="00FF0C8C"/>
    <w:rsid w:val="00FF1866"/>
    <w:rsid w:val="00FF30A3"/>
    <w:rsid w:val="00FF40A9"/>
    <w:rsid w:val="00FF49B8"/>
    <w:rsid w:val="00FF59EC"/>
    <w:rsid w:val="00FF6264"/>
    <w:rsid w:val="00FF7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7A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2048B"/>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B204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432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11</Pages>
  <Words>3208</Words>
  <Characters>18288</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Приложение  </vt:lpstr>
    </vt:vector>
  </TitlesOfParts>
  <Company>SPecialiST RePack</Company>
  <LinksUpToDate>false</LinksUpToDate>
  <CharactersWithSpaces>21454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dc:title>
  <dc:subject/>
  <dc:creator>Admin</dc:creator>
  <cp:keywords/>
  <dc:description/>
  <cp:lastModifiedBy>Admin</cp:lastModifiedBy>
  <cp:revision>11</cp:revision>
  <cp:lastPrinted>2014-11-11T08:44:00Z</cp:lastPrinted>
  <dcterms:created xsi:type="dcterms:W3CDTF">2014-10-29T02:59:00Z</dcterms:created>
  <dcterms:modified xsi:type="dcterms:W3CDTF">2014-11-11T08:44:00Z</dcterms:modified>
</cp:coreProperties>
</file>