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7F7" w:rsidRDefault="003B17F7" w:rsidP="003B17F7">
      <w:pPr>
        <w:spacing w:after="200"/>
        <w:jc w:val="right"/>
        <w:rPr>
          <w:rFonts w:ascii="Times New Roman" w:eastAsia="Calibri" w:hAnsi="Times New Roman" w:cs="Times New Roman"/>
          <w:b/>
          <w:color w:val="auto"/>
          <w:lang w:val="ru-RU" w:eastAsia="en-US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color w:val="auto"/>
          <w:lang w:val="ru-RU" w:eastAsia="en-US"/>
        </w:rPr>
        <w:t>Приложение 2</w:t>
      </w:r>
    </w:p>
    <w:p w:rsidR="003B17F7" w:rsidRPr="0006369E" w:rsidRDefault="003B17F7" w:rsidP="003B17F7">
      <w:pPr>
        <w:spacing w:after="200"/>
        <w:jc w:val="center"/>
        <w:rPr>
          <w:rFonts w:ascii="Times New Roman" w:eastAsia="Calibri" w:hAnsi="Times New Roman" w:cs="Times New Roman"/>
          <w:b/>
          <w:color w:val="auto"/>
          <w:lang w:val="ru-RU" w:eastAsia="en-US"/>
        </w:rPr>
      </w:pPr>
      <w:r w:rsidRPr="0006369E">
        <w:rPr>
          <w:rFonts w:ascii="Times New Roman" w:eastAsia="Calibri" w:hAnsi="Times New Roman" w:cs="Times New Roman"/>
          <w:b/>
          <w:color w:val="auto"/>
          <w:lang w:val="ru-RU" w:eastAsia="en-US"/>
        </w:rPr>
        <w:t xml:space="preserve">Состав межведомственной рабочей группы для координации подготовки к введению ФГОС </w:t>
      </w:r>
      <w:r w:rsidRPr="002D2C4F">
        <w:rPr>
          <w:rFonts w:ascii="Times New Roman" w:eastAsia="Calibri" w:hAnsi="Times New Roman" w:cs="Times New Roman"/>
          <w:b/>
          <w:color w:val="auto"/>
          <w:lang w:val="ru-RU" w:eastAsia="en-US"/>
        </w:rPr>
        <w:t>С</w:t>
      </w:r>
      <w:r w:rsidRPr="0006369E">
        <w:rPr>
          <w:rFonts w:ascii="Times New Roman" w:eastAsia="Calibri" w:hAnsi="Times New Roman" w:cs="Times New Roman"/>
          <w:b/>
          <w:color w:val="auto"/>
          <w:lang w:val="ru-RU" w:eastAsia="en-US"/>
        </w:rPr>
        <w:t xml:space="preserve">ОО в МБОУ </w:t>
      </w:r>
      <w:r w:rsidRPr="002D2C4F">
        <w:rPr>
          <w:rFonts w:ascii="Times New Roman" w:eastAsia="Calibri" w:hAnsi="Times New Roman" w:cs="Times New Roman"/>
          <w:b/>
          <w:color w:val="auto"/>
          <w:lang w:val="ru-RU" w:eastAsia="en-US"/>
        </w:rPr>
        <w:t xml:space="preserve">«Преображенская СОШ», МБОУ «Гляденская СОШ», МБОУ </w:t>
      </w:r>
      <w:r w:rsidRPr="0006369E">
        <w:rPr>
          <w:rFonts w:ascii="Times New Roman" w:eastAsia="Calibri" w:hAnsi="Times New Roman" w:cs="Times New Roman"/>
          <w:b/>
          <w:color w:val="auto"/>
          <w:lang w:val="ru-RU" w:eastAsia="en-US"/>
        </w:rPr>
        <w:t>«Степновская СОШ»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828"/>
        <w:gridCol w:w="4626"/>
        <w:gridCol w:w="6146"/>
      </w:tblGrid>
      <w:tr w:rsidR="003B17F7" w:rsidRPr="00F9175A" w:rsidTr="002D4D7B">
        <w:trPr>
          <w:trHeight w:val="195"/>
        </w:trPr>
        <w:tc>
          <w:tcPr>
            <w:tcW w:w="675" w:type="dxa"/>
            <w:shd w:val="clear" w:color="auto" w:fill="auto"/>
          </w:tcPr>
          <w:p w:rsidR="003B17F7" w:rsidRPr="007046D0" w:rsidRDefault="003B17F7" w:rsidP="002D4D7B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7046D0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№</w:t>
            </w:r>
          </w:p>
        </w:tc>
        <w:tc>
          <w:tcPr>
            <w:tcW w:w="3828" w:type="dxa"/>
            <w:shd w:val="clear" w:color="auto" w:fill="auto"/>
          </w:tcPr>
          <w:p w:rsidR="003B17F7" w:rsidRPr="007046D0" w:rsidRDefault="003B17F7" w:rsidP="002D4D7B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7046D0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ФИО</w:t>
            </w:r>
          </w:p>
        </w:tc>
        <w:tc>
          <w:tcPr>
            <w:tcW w:w="4626" w:type="dxa"/>
            <w:shd w:val="clear" w:color="auto" w:fill="auto"/>
          </w:tcPr>
          <w:p w:rsidR="003B17F7" w:rsidRPr="007046D0" w:rsidRDefault="003B17F7" w:rsidP="002D4D7B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7046D0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Должность</w:t>
            </w:r>
          </w:p>
        </w:tc>
        <w:tc>
          <w:tcPr>
            <w:tcW w:w="6146" w:type="dxa"/>
          </w:tcPr>
          <w:p w:rsidR="003B17F7" w:rsidRPr="007046D0" w:rsidRDefault="003B17F7" w:rsidP="002D4D7B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7046D0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Направления</w:t>
            </w:r>
          </w:p>
        </w:tc>
      </w:tr>
      <w:tr w:rsidR="003B17F7" w:rsidRPr="00F9175A" w:rsidTr="002D4D7B">
        <w:trPr>
          <w:trHeight w:val="402"/>
        </w:trPr>
        <w:tc>
          <w:tcPr>
            <w:tcW w:w="675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Крашенинников Сергей Николаевич</w:t>
            </w:r>
          </w:p>
        </w:tc>
        <w:tc>
          <w:tcPr>
            <w:tcW w:w="4626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Глава администрации Назаровского района</w:t>
            </w:r>
          </w:p>
        </w:tc>
        <w:tc>
          <w:tcPr>
            <w:tcW w:w="6146" w:type="dxa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Оказание содействия по </w:t>
            </w: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расширени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ю </w:t>
            </w: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со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циального партнерства с учетом </w:t>
            </w: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потребностей территории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для реализации проекта</w:t>
            </w: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. </w:t>
            </w:r>
          </w:p>
        </w:tc>
      </w:tr>
      <w:tr w:rsidR="003B17F7" w:rsidRPr="00F9175A" w:rsidTr="002D4D7B">
        <w:trPr>
          <w:trHeight w:val="884"/>
        </w:trPr>
        <w:tc>
          <w:tcPr>
            <w:tcW w:w="675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2.</w:t>
            </w:r>
          </w:p>
        </w:tc>
        <w:tc>
          <w:tcPr>
            <w:tcW w:w="3828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Арефьева Людмила Геннадьевна</w:t>
            </w:r>
          </w:p>
        </w:tc>
        <w:tc>
          <w:tcPr>
            <w:tcW w:w="4626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Руководитель Управления образования администрации Назаровского района</w:t>
            </w:r>
          </w:p>
        </w:tc>
        <w:tc>
          <w:tcPr>
            <w:tcW w:w="6146" w:type="dxa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У</w:t>
            </w: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правление предстоящими изменениями в системе образования Назаровского района, связанными с реализацией проекта.  </w:t>
            </w:r>
          </w:p>
        </w:tc>
      </w:tr>
      <w:tr w:rsidR="003B17F7" w:rsidRPr="00F9175A" w:rsidTr="002D4D7B">
        <w:trPr>
          <w:trHeight w:val="615"/>
        </w:trPr>
        <w:tc>
          <w:tcPr>
            <w:tcW w:w="675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3.</w:t>
            </w:r>
          </w:p>
        </w:tc>
        <w:tc>
          <w:tcPr>
            <w:tcW w:w="3828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Мартынова Ольга Ивановна</w:t>
            </w:r>
          </w:p>
        </w:tc>
        <w:tc>
          <w:tcPr>
            <w:tcW w:w="4626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Депутат Назаровского районного совета депутатов  </w:t>
            </w:r>
          </w:p>
        </w:tc>
        <w:tc>
          <w:tcPr>
            <w:tcW w:w="6146" w:type="dxa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Организация взаимодействия с районным Советом депутатов,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общественностью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района для реализации проекта.</w:t>
            </w:r>
          </w:p>
        </w:tc>
      </w:tr>
      <w:tr w:rsidR="003B17F7" w:rsidRPr="00F9175A" w:rsidTr="002D4D7B">
        <w:trPr>
          <w:trHeight w:val="404"/>
        </w:trPr>
        <w:tc>
          <w:tcPr>
            <w:tcW w:w="675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4.</w:t>
            </w:r>
          </w:p>
        </w:tc>
        <w:tc>
          <w:tcPr>
            <w:tcW w:w="3828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Рассудова Тамара Георгиевна</w:t>
            </w:r>
          </w:p>
        </w:tc>
        <w:tc>
          <w:tcPr>
            <w:tcW w:w="4626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Директор РИМЦ Управления образования администрации Назаровского района</w:t>
            </w:r>
          </w:p>
        </w:tc>
        <w:tc>
          <w:tcPr>
            <w:tcW w:w="6146" w:type="dxa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Организационно-методическое сопровождение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реализации проекта.</w:t>
            </w:r>
          </w:p>
        </w:tc>
      </w:tr>
      <w:tr w:rsidR="003B17F7" w:rsidRPr="00F9175A" w:rsidTr="002D4D7B">
        <w:trPr>
          <w:trHeight w:val="748"/>
        </w:trPr>
        <w:tc>
          <w:tcPr>
            <w:tcW w:w="675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5.</w:t>
            </w:r>
          </w:p>
        </w:tc>
        <w:tc>
          <w:tcPr>
            <w:tcW w:w="3828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Жарикова Марина Михайловна</w:t>
            </w:r>
          </w:p>
        </w:tc>
        <w:tc>
          <w:tcPr>
            <w:tcW w:w="4626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Начальник </w:t>
            </w:r>
            <w:proofErr w:type="gramStart"/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отдела общего образования Управления образования администрации Назаровского района</w:t>
            </w:r>
            <w:proofErr w:type="gramEnd"/>
          </w:p>
        </w:tc>
        <w:tc>
          <w:tcPr>
            <w:tcW w:w="6146" w:type="dxa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Координация реализации проекта.</w:t>
            </w:r>
          </w:p>
        </w:tc>
      </w:tr>
      <w:tr w:rsidR="003B17F7" w:rsidRPr="00F9175A" w:rsidTr="002D4D7B">
        <w:trPr>
          <w:trHeight w:val="239"/>
        </w:trPr>
        <w:tc>
          <w:tcPr>
            <w:tcW w:w="675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6.</w:t>
            </w:r>
          </w:p>
        </w:tc>
        <w:tc>
          <w:tcPr>
            <w:tcW w:w="3828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Пеллинен Ольга Михайловна</w:t>
            </w:r>
          </w:p>
        </w:tc>
        <w:tc>
          <w:tcPr>
            <w:tcW w:w="4626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Директор МБОУ «Степновская СОШ»</w:t>
            </w:r>
          </w:p>
        </w:tc>
        <w:tc>
          <w:tcPr>
            <w:tcW w:w="6146" w:type="dxa"/>
          </w:tcPr>
          <w:p w:rsidR="003B17F7" w:rsidRPr="00D67704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67704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Анализ  промежуточных результатов, связанных с реализацией проекта.</w:t>
            </w:r>
          </w:p>
        </w:tc>
      </w:tr>
      <w:tr w:rsidR="003B17F7" w:rsidRPr="00F9175A" w:rsidTr="002D4D7B">
        <w:trPr>
          <w:trHeight w:val="567"/>
        </w:trPr>
        <w:tc>
          <w:tcPr>
            <w:tcW w:w="675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7.</w:t>
            </w:r>
          </w:p>
        </w:tc>
        <w:tc>
          <w:tcPr>
            <w:tcW w:w="3828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Обухова Анна Александровна</w:t>
            </w:r>
          </w:p>
        </w:tc>
        <w:tc>
          <w:tcPr>
            <w:tcW w:w="4626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Директор МБОУ «Преображенская СОШ»</w:t>
            </w:r>
          </w:p>
        </w:tc>
        <w:tc>
          <w:tcPr>
            <w:tcW w:w="6146" w:type="dxa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Привлечение других субъектов социума, способствующих созданию открытой образовательной среды к реализации проекта.</w:t>
            </w:r>
          </w:p>
        </w:tc>
      </w:tr>
      <w:tr w:rsidR="003B17F7" w:rsidRPr="00F9175A" w:rsidTr="002D4D7B">
        <w:tc>
          <w:tcPr>
            <w:tcW w:w="675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8.</w:t>
            </w:r>
          </w:p>
        </w:tc>
        <w:tc>
          <w:tcPr>
            <w:tcW w:w="3828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Верц</w:t>
            </w:r>
            <w:proofErr w:type="spellEnd"/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Сергей Петрович</w:t>
            </w:r>
          </w:p>
        </w:tc>
        <w:tc>
          <w:tcPr>
            <w:tcW w:w="4626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Директор МБОУ «Гляденская СОШ»</w:t>
            </w:r>
          </w:p>
        </w:tc>
        <w:tc>
          <w:tcPr>
            <w:tcW w:w="6146" w:type="dxa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Координация деятельности Совета пилотных школ по реализации проекта.</w:t>
            </w:r>
          </w:p>
        </w:tc>
      </w:tr>
      <w:tr w:rsidR="003B17F7" w:rsidRPr="00F9175A" w:rsidTr="002D4D7B">
        <w:trPr>
          <w:trHeight w:val="554"/>
        </w:trPr>
        <w:tc>
          <w:tcPr>
            <w:tcW w:w="675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9.</w:t>
            </w:r>
          </w:p>
        </w:tc>
        <w:tc>
          <w:tcPr>
            <w:tcW w:w="3828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Парамонова Татьяна Анатольевна</w:t>
            </w:r>
          </w:p>
        </w:tc>
        <w:tc>
          <w:tcPr>
            <w:tcW w:w="4626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Заместитель директора по УВР МБОУ «Преображенская СОШ»</w:t>
            </w:r>
          </w:p>
        </w:tc>
        <w:tc>
          <w:tcPr>
            <w:tcW w:w="6146" w:type="dxa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Определение объектов </w:t>
            </w:r>
            <w:r w:rsidRPr="00A62C5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мониторинговых изучений в части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готовности педагогов пилотных школ к введению  ФГОС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lastRenderedPageBreak/>
              <w:t>СОО.</w:t>
            </w:r>
          </w:p>
        </w:tc>
      </w:tr>
      <w:tr w:rsidR="003B17F7" w:rsidRPr="00F9175A" w:rsidTr="002D4D7B">
        <w:trPr>
          <w:trHeight w:val="648"/>
        </w:trPr>
        <w:tc>
          <w:tcPr>
            <w:tcW w:w="675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lastRenderedPageBreak/>
              <w:t>10.</w:t>
            </w:r>
          </w:p>
        </w:tc>
        <w:tc>
          <w:tcPr>
            <w:tcW w:w="3828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Качаева Юлия Владимировна</w:t>
            </w:r>
          </w:p>
        </w:tc>
        <w:tc>
          <w:tcPr>
            <w:tcW w:w="4626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Заместитель директора по УВР МБОУ «Степновская СОШ»</w:t>
            </w:r>
          </w:p>
        </w:tc>
        <w:tc>
          <w:tcPr>
            <w:tcW w:w="6146" w:type="dxa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Обобщение наработанных материалов, предъявление результатов через средства массовой информации, интернет сообщества.</w:t>
            </w:r>
          </w:p>
        </w:tc>
      </w:tr>
      <w:tr w:rsidR="003B17F7" w:rsidRPr="00F9175A" w:rsidTr="002D4D7B">
        <w:trPr>
          <w:trHeight w:val="290"/>
        </w:trPr>
        <w:tc>
          <w:tcPr>
            <w:tcW w:w="675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11.</w:t>
            </w:r>
          </w:p>
        </w:tc>
        <w:tc>
          <w:tcPr>
            <w:tcW w:w="3828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Кузнецова Зоя Николаевна</w:t>
            </w:r>
          </w:p>
        </w:tc>
        <w:tc>
          <w:tcPr>
            <w:tcW w:w="4626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Заместитель директора по УВР МБОУ «Гляденская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СОШ»</w:t>
            </w:r>
          </w:p>
        </w:tc>
        <w:tc>
          <w:tcPr>
            <w:tcW w:w="6146" w:type="dxa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Определение объектов </w:t>
            </w:r>
            <w:r w:rsidRPr="00A62C5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мониторинговых изучений в части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  готовности инфраструктуры пилотных школ к введению  ФГОС СОО.</w:t>
            </w:r>
          </w:p>
        </w:tc>
      </w:tr>
      <w:tr w:rsidR="003B17F7" w:rsidRPr="00F9175A" w:rsidTr="002D4D7B">
        <w:trPr>
          <w:trHeight w:val="369"/>
        </w:trPr>
        <w:tc>
          <w:tcPr>
            <w:tcW w:w="675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12.</w:t>
            </w:r>
          </w:p>
        </w:tc>
        <w:tc>
          <w:tcPr>
            <w:tcW w:w="3828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Медведская Анна Васильевна</w:t>
            </w:r>
          </w:p>
        </w:tc>
        <w:tc>
          <w:tcPr>
            <w:tcW w:w="4626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юрист</w:t>
            </w:r>
          </w:p>
        </w:tc>
        <w:tc>
          <w:tcPr>
            <w:tcW w:w="6146" w:type="dxa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Экспертиза нормативных документов по реализации проекта. </w:t>
            </w:r>
            <w:r>
              <w:rPr>
                <w:rFonts w:ascii="Times New Roman" w:eastAsia="Calibri" w:hAnsi="Times New Roman" w:cs="Times New Roman"/>
                <w:color w:val="FF0000"/>
                <w:sz w:val="22"/>
                <w:szCs w:val="22"/>
                <w:lang w:val="ru-RU" w:eastAsia="en-US"/>
              </w:rPr>
              <w:t xml:space="preserve"> </w:t>
            </w:r>
          </w:p>
        </w:tc>
      </w:tr>
      <w:tr w:rsidR="003B17F7" w:rsidRPr="00F9175A" w:rsidTr="002D4D7B">
        <w:tc>
          <w:tcPr>
            <w:tcW w:w="675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13.</w:t>
            </w:r>
          </w:p>
        </w:tc>
        <w:tc>
          <w:tcPr>
            <w:tcW w:w="3828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Лазарева Ирина Александровна</w:t>
            </w:r>
          </w:p>
        </w:tc>
        <w:tc>
          <w:tcPr>
            <w:tcW w:w="4626" w:type="dxa"/>
            <w:shd w:val="clear" w:color="auto" w:fill="auto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9175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экономист</w:t>
            </w:r>
          </w:p>
        </w:tc>
        <w:tc>
          <w:tcPr>
            <w:tcW w:w="6146" w:type="dxa"/>
          </w:tcPr>
          <w:p w:rsidR="003B17F7" w:rsidRPr="00F9175A" w:rsidRDefault="003B17F7" w:rsidP="002D4D7B">
            <w:pPr>
              <w:spacing w:after="20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eastAsia="en-US"/>
              </w:rPr>
              <w:t>Координация и контроль механизмов финансирования, используемых образовательными учреждениями, участниками реализации проекта.</w:t>
            </w:r>
          </w:p>
        </w:tc>
      </w:tr>
    </w:tbl>
    <w:p w:rsidR="003B17F7" w:rsidRPr="002D2C4F" w:rsidRDefault="003B17F7" w:rsidP="003B17F7">
      <w:pPr>
        <w:pStyle w:val="41"/>
        <w:shd w:val="clear" w:color="auto" w:fill="auto"/>
        <w:spacing w:after="0"/>
        <w:ind w:right="440"/>
        <w:jc w:val="left"/>
        <w:rPr>
          <w:sz w:val="24"/>
          <w:szCs w:val="24"/>
        </w:rPr>
      </w:pPr>
    </w:p>
    <w:p w:rsidR="00CA24E2" w:rsidRPr="003B17F7" w:rsidRDefault="00CA24E2">
      <w:pPr>
        <w:rPr>
          <w:lang w:val="ru-RU"/>
        </w:rPr>
      </w:pPr>
    </w:p>
    <w:sectPr w:rsidR="00CA24E2" w:rsidRPr="003B17F7" w:rsidSect="003B17F7">
      <w:headerReference w:type="even" r:id="rId7"/>
      <w:headerReference w:type="default" r:id="rId8"/>
      <w:pgSz w:w="16837" w:h="11905" w:orient="landscape"/>
      <w:pgMar w:top="1276" w:right="635" w:bottom="1418" w:left="10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ACA" w:rsidRDefault="00B51ACA">
      <w:r>
        <w:separator/>
      </w:r>
    </w:p>
  </w:endnote>
  <w:endnote w:type="continuationSeparator" w:id="0">
    <w:p w:rsidR="00B51ACA" w:rsidRDefault="00B51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ACA" w:rsidRDefault="00B51ACA">
      <w:r>
        <w:separator/>
      </w:r>
    </w:p>
  </w:footnote>
  <w:footnote w:type="continuationSeparator" w:id="0">
    <w:p w:rsidR="00B51ACA" w:rsidRDefault="00B51A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0D3" w:rsidRDefault="00B51ACA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0D3" w:rsidRDefault="00B51ACA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206"/>
    <w:rsid w:val="002B7206"/>
    <w:rsid w:val="003B17F7"/>
    <w:rsid w:val="00B51ACA"/>
    <w:rsid w:val="00CA24E2"/>
    <w:rsid w:val="00D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B17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41"/>
    <w:rsid w:val="003B17F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1">
    <w:name w:val="Основной текст41"/>
    <w:basedOn w:val="a"/>
    <w:link w:val="a3"/>
    <w:rsid w:val="003B17F7"/>
    <w:pPr>
      <w:shd w:val="clear" w:color="auto" w:fill="FFFFFF"/>
      <w:spacing w:after="360" w:line="322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B17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41"/>
    <w:rsid w:val="003B17F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1">
    <w:name w:val="Основной текст41"/>
    <w:basedOn w:val="a"/>
    <w:link w:val="a3"/>
    <w:rsid w:val="003B17F7"/>
    <w:pPr>
      <w:shd w:val="clear" w:color="auto" w:fill="FFFFFF"/>
      <w:spacing w:after="360" w:line="322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2013-03-01T01:02:00Z</dcterms:created>
  <dcterms:modified xsi:type="dcterms:W3CDTF">2013-03-01T01:02:00Z</dcterms:modified>
</cp:coreProperties>
</file>