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E6" w:rsidRDefault="008740E6" w:rsidP="008740E6">
      <w:r>
        <w:t>Рабочие материалы</w:t>
      </w:r>
    </w:p>
    <w:p w:rsidR="008740E6" w:rsidRDefault="008740E6" w:rsidP="008740E6">
      <w:r>
        <w:t>СИСТЕМНАЯ ОЦЕНКА КАЧЕСТВА</w:t>
      </w:r>
      <w:r w:rsidR="00342F2B">
        <w:t xml:space="preserve"> </w:t>
      </w:r>
      <w:r>
        <w:t xml:space="preserve"> педагогического труда</w:t>
      </w:r>
    </w:p>
    <w:p w:rsidR="008740E6" w:rsidRDefault="008740E6" w:rsidP="008740E6"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</w:t>
      </w:r>
    </w:p>
    <w:p w:rsidR="008740E6" w:rsidRDefault="008740E6" w:rsidP="008740E6">
      <w:r>
        <w:t xml:space="preserve"> Контрольная работа в школе — событие настолько банальное, что о нём, может, и не стоило бы писать. Но, как правило, в ней до сих пор нередко видят только успех учеников: выведут процент «хорошистов» («процент качества»), «троечников» и неуспевающих — на том её анализ и заканчивается. Но, оказывается, контрольная работа может очень многое рассказать об учителе, о качестве его труда, </w:t>
      </w:r>
      <w:proofErr w:type="gramStart"/>
      <w:r>
        <w:t>а</w:t>
      </w:r>
      <w:proofErr w:type="gramEnd"/>
      <w:r>
        <w:t xml:space="preserve"> в конечном счёте — и о достижениях школы в целом. Этому способствует технология, разработанная автором этой статьи. У руководителей школ и учителей появился инструмент, позволяющий не приблизительно, на основе интуиции и эмпирики оценивать труд учителя, а делать это с максимальной степенью достоверности. По этой технологии работают многие школы.</w:t>
      </w:r>
    </w:p>
    <w:p w:rsidR="008740E6" w:rsidRDefault="008740E6" w:rsidP="008740E6">
      <w:r>
        <w:t xml:space="preserve">Эффективное управление школой невозможно без достоверной информации о состоянии и результатах образовательного процесса. При этом педагогическая информация должна быть своевременной, достаточной, системной. Однако руководители школ испытывают серьёзные затруднения в использовании первичной информации о состоянии обучения и воспитания школьников и продолжают оценивать эти аспекты деятельности школы на уровне интуиции и эмпирики. Главная трудность в том, что ещё не разработаны надёжные показатели </w:t>
      </w:r>
      <w:proofErr w:type="spellStart"/>
      <w:r>
        <w:t>изме¬рения</w:t>
      </w:r>
      <w:proofErr w:type="spellEnd"/>
      <w:r>
        <w:t>, однозначные и объективные критерии, на основании которых можно было бы достоверно судить о результатах образовательного процесса. Проблема возникает сразу же после определения, что надо измерять.</w:t>
      </w:r>
    </w:p>
    <w:p w:rsidR="008740E6" w:rsidRDefault="008740E6" w:rsidP="008740E6">
      <w:r>
        <w:t xml:space="preserve">Немало сфер трудовой деятельности, где легко сформулировать критерии эффективности, так как работа (например, в производственной сфере) определяется количеством единиц продукции, выработанной за определённый отрезок </w:t>
      </w:r>
      <w:proofErr w:type="spellStart"/>
      <w:r>
        <w:t>време¬ни</w:t>
      </w:r>
      <w:proofErr w:type="spellEnd"/>
      <w:r>
        <w:t>. Гораздо сложнее измерять эффективность труда высококвалифицированных работников социальной сферы, в том числе учителей. В последние годы в педагогике развивается новое направление исследований, связанное и с количественным описанием качества процессов, явлений, получившее название педагогической квалиметрии,</w:t>
      </w:r>
    </w:p>
    <w:p w:rsidR="008740E6" w:rsidRDefault="008740E6" w:rsidP="008740E6">
      <w:r>
        <w:t>и со статистическими методами. Объект исследования в нашем случае — результат педагогической деятельности.</w:t>
      </w:r>
    </w:p>
    <w:p w:rsidR="008740E6" w:rsidRDefault="008740E6" w:rsidP="008740E6">
      <w:r>
        <w:t xml:space="preserve">Прежде </w:t>
      </w:r>
      <w:proofErr w:type="gramStart"/>
      <w:r>
        <w:t>всего</w:t>
      </w:r>
      <w:proofErr w:type="gramEnd"/>
      <w:r>
        <w:t xml:space="preserve"> понятие «качество» следует разграничить с другими понятиями, часто употребляемыми в одинаковом лексическом значении. Скажем, такие понятия, как «результативность», «продуктивность» и «эффективность». Это разные понятия с точки зрения способов измерения. Если считать, что результативность — это конечный результат педагогического труда, измеренный без сравнения и сопоставления с чем-то, то тогда понятие «продуктивность» должно включать критерий продукта, то есть прирост в последующих показателях. Понятие «качество» включает сравнение полученных показателей </w:t>
      </w:r>
      <w:proofErr w:type="gramStart"/>
      <w:r>
        <w:t>с</w:t>
      </w:r>
      <w:proofErr w:type="gramEnd"/>
      <w:r>
        <w:t xml:space="preserve"> прогнозируемыми. В основу измерения качества труда учителя положен показатель прироста качества к тому, что прогнозировалось.</w:t>
      </w:r>
    </w:p>
    <w:p w:rsidR="008740E6" w:rsidRDefault="008740E6" w:rsidP="008740E6">
      <w:r>
        <w:t xml:space="preserve">Диагностика прогнозируемого качества мало освещена в исследованиях учёных и практиков. </w:t>
      </w:r>
      <w:proofErr w:type="gramStart"/>
      <w:r>
        <w:t xml:space="preserve">Но именно сравнение того, что достигнуто, с тем, что планировалось, и позволяет сделать вывод: если полученные в ходе анализа показатели совпадут с прогнозируемыми или превысят их, то </w:t>
      </w:r>
      <w:r>
        <w:lastRenderedPageBreak/>
        <w:t>деятельность учителя можно с высокой степенью достоверности считать эффективной, высокого качества.</w:t>
      </w:r>
      <w:proofErr w:type="gramEnd"/>
    </w:p>
    <w:p w:rsidR="008740E6" w:rsidRDefault="008740E6" w:rsidP="008740E6">
      <w:r>
        <w:t>Показатели эффективности учебного процесса</w:t>
      </w:r>
    </w:p>
    <w:p w:rsidR="008740E6" w:rsidRDefault="008740E6" w:rsidP="008740E6">
      <w:r>
        <w:t>Условно обозначим анализируемые показатели так:</w:t>
      </w:r>
    </w:p>
    <w:p w:rsidR="008740E6" w:rsidRDefault="008740E6" w:rsidP="008740E6">
      <w:r>
        <w:t>•</w:t>
      </w:r>
      <w:r>
        <w:tab/>
        <w:t>результативность — РЕЗ;</w:t>
      </w:r>
    </w:p>
    <w:p w:rsidR="008740E6" w:rsidRDefault="008740E6" w:rsidP="008740E6">
      <w:r>
        <w:t>•</w:t>
      </w:r>
      <w:r>
        <w:tab/>
        <w:t xml:space="preserve">объективность (достоверность) </w:t>
      </w:r>
      <w:proofErr w:type="spellStart"/>
      <w:r>
        <w:t>оценива¬ния</w:t>
      </w:r>
      <w:proofErr w:type="spellEnd"/>
      <w:r>
        <w:t xml:space="preserve"> — ОЦ;</w:t>
      </w:r>
    </w:p>
    <w:p w:rsidR="008740E6" w:rsidRDefault="008740E6" w:rsidP="008740E6">
      <w:r>
        <w:t>•</w:t>
      </w:r>
      <w:r>
        <w:tab/>
        <w:t xml:space="preserve">глубина усвоения учебного материала, что определяет состояние работы с сильными </w:t>
      </w:r>
      <w:proofErr w:type="spellStart"/>
      <w:r>
        <w:t>уча¬щимися</w:t>
      </w:r>
      <w:proofErr w:type="spellEnd"/>
      <w:r>
        <w:t xml:space="preserve"> — УСВ;</w:t>
      </w:r>
    </w:p>
    <w:p w:rsidR="008740E6" w:rsidRDefault="008740E6" w:rsidP="008740E6">
      <w:r>
        <w:t>•</w:t>
      </w:r>
      <w:r>
        <w:tab/>
        <w:t>уровень реализации учебных возможностей учащихся — УРВ;</w:t>
      </w:r>
    </w:p>
    <w:p w:rsidR="008740E6" w:rsidRDefault="008740E6" w:rsidP="008740E6">
      <w:r>
        <w:t>•</w:t>
      </w:r>
      <w:r>
        <w:tab/>
        <w:t xml:space="preserve">состояние работы со слабоуспевающими </w:t>
      </w:r>
      <w:proofErr w:type="spellStart"/>
      <w:r>
        <w:t>уча¬щимися</w:t>
      </w:r>
      <w:proofErr w:type="spellEnd"/>
      <w:r>
        <w:t xml:space="preserve"> — НЕУСП.</w:t>
      </w:r>
    </w:p>
    <w:p w:rsidR="008740E6" w:rsidRDefault="008740E6" w:rsidP="008740E6">
      <w:r>
        <w:t>Результативность — один из самых важных показателей труда учителя.</w:t>
      </w:r>
    </w:p>
    <w:p w:rsidR="008740E6" w:rsidRDefault="008740E6" w:rsidP="008740E6">
      <w:r>
        <w:t>Он выявляется в ходе анализа письменных контрольных работ и определяется процентным соотношением предложенного учителем объёма заданий и выполненного школьником. Эффективной считается деятельность учителя в том случае, если полученная в ходе анализа результативность (РЕЗ) совпадает с прогнозируемым уровнем реальных возможностей учащихся (по оценке учителя) или превышает этот показатель, который мы условно обозначили УРВ.</w:t>
      </w:r>
    </w:p>
    <w:p w:rsidR="008740E6" w:rsidRDefault="008740E6" w:rsidP="008740E6">
      <w:r>
        <w:t>Объективность (достоверность) оценки (ОЦ) — вопрос, который не может не волновать руководителя школы, так как справедливое оценивание имеет большое воспитательное значение. Анализ контрольных работ позволил сделать вывод: многие оценки учителей (66%) необъективны, причём в большинстве — в сторону занижения (42%). Это вызывает неудовлетворённость учащихся, утрату доверия учителю.</w:t>
      </w:r>
    </w:p>
    <w:p w:rsidR="008740E6" w:rsidRDefault="008740E6" w:rsidP="008740E6">
      <w:r>
        <w:t>Объективность оценок определяется сравнением полученного результата (РЕЗ) с оценочным показателем (ОЦ). Если разница между ними составляет менее 10 /о, значит, оценка выставлена объективно, она достоверно отражает учебные возможности школьника.</w:t>
      </w:r>
    </w:p>
    <w:p w:rsidR="008740E6" w:rsidRDefault="008740E6" w:rsidP="008740E6">
      <w:r>
        <w:t xml:space="preserve">Глубина усвоения учебного материала, определяющая состояние работы с сильными учащимися (УСВ), — один из важнейших показателей эффективности педагогического труда. </w:t>
      </w:r>
      <w:proofErr w:type="gramStart"/>
      <w:r>
        <w:t>Работа с сильными учащимися, у которых, в основном, «четвёрки» и «пятёрки», эффективна, если в ходе анализа контрольных работ выясняется, что прогнозируемый показатель полного усвоения программы совпадает с полученным в ходе анализа контрольной.</w:t>
      </w:r>
      <w:proofErr w:type="gramEnd"/>
      <w:r>
        <w:t xml:space="preserve"> Если же полученный в ходе контрольной показатель (УСВ) превышает прогнозируемый, то эффективность деятельности учителя определяется по приросту полученного показателя относительно прогнозируемого.</w:t>
      </w:r>
    </w:p>
    <w:p w:rsidR="008740E6" w:rsidRDefault="008740E6" w:rsidP="008740E6">
      <w:r>
        <w:t xml:space="preserve"> Уровень реализации учебных возможностей школьников (УРВ) — главный показатель эффективности деятельности педагога. Однако в практике часто не учитываются реальные возможности класса (нет механизма их определения), в котором работает учитель. Поэтому его успехи заведомо занижаются в слабом классе (не с чем было сравнивать) и не учитывается высокая прогнозируемая учителем результативность в классе сильном (то есть движение ребят к новому уровню </w:t>
      </w:r>
      <w:proofErr w:type="spellStart"/>
      <w:r>
        <w:t>обученности</w:t>
      </w:r>
      <w:proofErr w:type="spellEnd"/>
      <w:r>
        <w:t>).</w:t>
      </w:r>
    </w:p>
    <w:p w:rsidR="008740E6" w:rsidRDefault="008740E6" w:rsidP="008740E6">
      <w:r>
        <w:lastRenderedPageBreak/>
        <w:t xml:space="preserve">Показатель уровня реальных учебных возможностей учащихся (УРВ) позволяет увидеть результаты педагогического труда учителя в классах с различным составом учащихся. Определяется этот показатель по процентному отношению полученных в ходе анализа результатов письменной контрольной работы к индексу реальных возможностей учащихся. Эффективность педагогического труда определяется по совпадению показателей (100 %) или по приросту полученного показателя </w:t>
      </w:r>
      <w:proofErr w:type="gramStart"/>
      <w:r>
        <w:t>к</w:t>
      </w:r>
      <w:proofErr w:type="gramEnd"/>
      <w:r>
        <w:t xml:space="preserve"> прогнозируемому.</w:t>
      </w:r>
    </w:p>
    <w:p w:rsidR="008740E6" w:rsidRDefault="008740E6" w:rsidP="008740E6">
      <w:r>
        <w:t>Состояние работы со слабоуспевающими учащимися (НЕУСП) — также один из важных показателей эффективной деятельности учителя. Уменьшение числа неуспевающих, не сумевших выполнить задание в ходе анализа контрольных работ, свидетельствует об эффективном труде учителя со слабоуспевающими детьми.</w:t>
      </w:r>
    </w:p>
    <w:p w:rsidR="008740E6" w:rsidRDefault="008740E6" w:rsidP="008740E6">
      <w:r>
        <w:t>Квалифицированный анализ контрольных работ, снабжённый надёжным диагностическим инструментом, может очень многое сказать о деятельности учителя. В определении её эффективности квалифицированно проведённая диагностика имеет решающее значение.</w:t>
      </w:r>
    </w:p>
    <w:p w:rsidR="008740E6" w:rsidRDefault="008740E6" w:rsidP="008740E6">
      <w:r>
        <w:t>В ходе нашего исследования разработаны инструментальные способы диагностики, опирающиеся на квалиметрию и статистические методы, и учитывающие реальные возможности каждого ученика и его учебные достижения. Итак, это оценка:</w:t>
      </w:r>
    </w:p>
    <w:p w:rsidR="008740E6" w:rsidRDefault="008740E6" w:rsidP="008740E6">
      <w:r>
        <w:t>•</w:t>
      </w:r>
      <w:r>
        <w:tab/>
        <w:t xml:space="preserve">по среднему арифметическому показателю успеваемости каждого ученика, определённому по его итоговым оценкам за год, выставленным в классный журнал. При этом принимаются во внимание предметы без учёта способностей ученика в </w:t>
      </w:r>
      <w:proofErr w:type="spellStart"/>
      <w:r>
        <w:t>пе¬нии</w:t>
      </w:r>
      <w:proofErr w:type="spellEnd"/>
      <w:r>
        <w:t>, физкультуре, рисовании. Этот способ не обладает необходимой точностью, так как иногда за выставленными «тройками» стоят подразумеваемые «двойки», которые необходимо учитывать в диагностике, иначе индексы будут завышенными;</w:t>
      </w:r>
    </w:p>
    <w:p w:rsidR="008740E6" w:rsidRDefault="008740E6" w:rsidP="008740E6">
      <w:r>
        <w:t>•</w:t>
      </w:r>
      <w:r>
        <w:tab/>
        <w:t>по среднему арифметическому показателю успеваемости каждого ученика, по текущим оценкам за год. Этот способ обладает необходимой точностью, однако он трудоёмок — требует большого количества времени на обработку (трудоёмкость — 5 часов на 100 человек) и на накопление необходимого количества оценок за год;</w:t>
      </w:r>
    </w:p>
    <w:p w:rsidR="008740E6" w:rsidRDefault="008740E6" w:rsidP="008740E6">
      <w:r>
        <w:t>•</w:t>
      </w:r>
      <w:r>
        <w:tab/>
        <w:t xml:space="preserve">по диагностической таблице с применением метода доверительной </w:t>
      </w:r>
      <w:proofErr w:type="spellStart"/>
      <w:proofErr w:type="gramStart"/>
      <w:r>
        <w:t>компетентнос-ти</w:t>
      </w:r>
      <w:proofErr w:type="spellEnd"/>
      <w:proofErr w:type="gramEnd"/>
      <w:r>
        <w:t>. Диагностическую карту при этом методе заполняет учитель или классный руководитель, хорошо знающий учебные возможности учащихся и умеющий провести диагностические процедуры с максимальной точностью (поэтому и доверяют такому компетентному педагогу). Этот способ нетрудоёмкий, но требует необходимой точности вычисления;</w:t>
      </w:r>
    </w:p>
    <w:p w:rsidR="008740E6" w:rsidRDefault="008740E6" w:rsidP="008740E6">
      <w:r>
        <w:t>•</w:t>
      </w:r>
      <w:r>
        <w:tab/>
        <w:t>по диагностической таблице с использованием метода групповых экспертных оценок: диагностическую карту заполняет каждый учитель, работающий в классе; необходимые показатели выводятся по среднему арифметическому полученных данных (методика В.С. Черепанова);</w:t>
      </w:r>
    </w:p>
    <w:p w:rsidR="008740E6" w:rsidRDefault="008740E6" w:rsidP="008740E6">
      <w:r>
        <w:t>•</w:t>
      </w:r>
      <w:r>
        <w:tab/>
        <w:t>с помощью комплексного способа (показатели определяются на основании данных, полученных в результате 2 - 3 способов, для большей надёжности полученных величин).</w:t>
      </w:r>
    </w:p>
    <w:p w:rsidR="008740E6" w:rsidRDefault="008740E6" w:rsidP="008740E6">
      <w:r>
        <w:t>Такое диагностирование позволяет получить показатели, достаточно точно характеризующие учебные возможности класса, а именно</w:t>
      </w:r>
    </w:p>
    <w:p w:rsidR="008740E6" w:rsidRDefault="008740E6" w:rsidP="008740E6">
      <w:r>
        <w:t>•</w:t>
      </w:r>
      <w:r>
        <w:tab/>
        <w:t>индекс реальных учебных возможностей класса (ИРВ);</w:t>
      </w:r>
    </w:p>
    <w:p w:rsidR="008740E6" w:rsidRDefault="008740E6" w:rsidP="008740E6">
      <w:r>
        <w:lastRenderedPageBreak/>
        <w:t>•</w:t>
      </w:r>
      <w:r>
        <w:tab/>
        <w:t xml:space="preserve">индекс полного усвоения программного </w:t>
      </w:r>
      <w:proofErr w:type="spellStart"/>
      <w:r>
        <w:t>мате¬риала</w:t>
      </w:r>
      <w:proofErr w:type="spellEnd"/>
      <w:r>
        <w:t>, или работы с сильными учащимися (ИУСВ);</w:t>
      </w:r>
    </w:p>
    <w:p w:rsidR="008740E6" w:rsidRDefault="008740E6" w:rsidP="008740E6">
      <w:r>
        <w:t>•</w:t>
      </w:r>
      <w:r>
        <w:tab/>
        <w:t xml:space="preserve">индекс прогнозируемого уменьшения </w:t>
      </w:r>
      <w:proofErr w:type="spellStart"/>
      <w:r>
        <w:t>неус¬пешных</w:t>
      </w:r>
      <w:proofErr w:type="spellEnd"/>
      <w:r>
        <w:t xml:space="preserve"> школьников, или работы со слабыми учащимися (ИНЕУСП).</w:t>
      </w:r>
    </w:p>
    <w:p w:rsidR="008740E6" w:rsidRDefault="008740E6" w:rsidP="008740E6">
      <w:r>
        <w:t>Количественные признаки качества преподавания</w:t>
      </w:r>
    </w:p>
    <w:p w:rsidR="008740E6" w:rsidRDefault="008740E6" w:rsidP="008740E6">
      <w:r>
        <w:t>Как уже было сказано, методы квалиметрии в сочетании со статистическими методами позволяют с большей точностью оценить эффективность педагогического труда. По результатам контрольной работы это определяется следующим образом:</w:t>
      </w:r>
    </w:p>
    <w:p w:rsidR="008740E6" w:rsidRDefault="008740E6" w:rsidP="008740E6">
      <w:r>
        <w:t>1.</w:t>
      </w:r>
      <w:r>
        <w:tab/>
        <w:t>Показатель результативности выполнения работы равен индексу реальных возможностей учащихся, превышает прогнозируемый результат или меньше его не более</w:t>
      </w:r>
      <w:proofErr w:type="gramStart"/>
      <w:r>
        <w:t>,</w:t>
      </w:r>
      <w:proofErr w:type="gramEnd"/>
      <w:r>
        <w:t xml:space="preserve"> чем на 10 %. Условно это выглядит так: РЕЗ &gt; ИРВ.</w:t>
      </w:r>
    </w:p>
    <w:p w:rsidR="008740E6" w:rsidRDefault="008740E6" w:rsidP="008740E6">
      <w:r>
        <w:t>2.</w:t>
      </w:r>
      <w:r>
        <w:tab/>
        <w:t>Оценочный показатель (объективность оценки) равен или отличается от показателя результативности не более чем на 10 %. РЕЗ должен быть равен ОЦ.</w:t>
      </w:r>
    </w:p>
    <w:p w:rsidR="008740E6" w:rsidRDefault="008740E6" w:rsidP="008740E6">
      <w:r>
        <w:t>3.</w:t>
      </w:r>
      <w:r>
        <w:tab/>
        <w:t>Показатель полного усвоения программного материала совпадает с прогнозируемым результатом, превышает его или меньше не более</w:t>
      </w:r>
      <w:proofErr w:type="gramStart"/>
      <w:r>
        <w:t>,</w:t>
      </w:r>
      <w:proofErr w:type="gramEnd"/>
      <w:r>
        <w:t xml:space="preserve"> чем на 10%. (УСВ = или &gt; ИУСВ).</w:t>
      </w:r>
    </w:p>
    <w:p w:rsidR="008740E6" w:rsidRDefault="008740E6" w:rsidP="008740E6">
      <w:r>
        <w:t>4.</w:t>
      </w:r>
      <w:r>
        <w:tab/>
        <w:t>Показатель уровня реализации учебных возможностей равен 100% или превышает 100% (УРВ = или &gt; 100%) или меньше не более</w:t>
      </w:r>
      <w:proofErr w:type="gramStart"/>
      <w:r>
        <w:t>,</w:t>
      </w:r>
      <w:proofErr w:type="gramEnd"/>
      <w:r>
        <w:t xml:space="preserve"> чем на 10%.</w:t>
      </w:r>
    </w:p>
    <w:p w:rsidR="008740E6" w:rsidRDefault="008740E6" w:rsidP="008740E6">
      <w:r>
        <w:t>5.</w:t>
      </w:r>
      <w:r>
        <w:tab/>
        <w:t>Показатель контрольной работы, выполненной слабыми учащимися, равен прогнозируемому результату или немного уменьшен по сравнению с ним (это свидетельствует о работе с такими детьми).</w:t>
      </w:r>
    </w:p>
    <w:p w:rsidR="008740E6" w:rsidRDefault="008740E6" w:rsidP="008740E6">
      <w:r>
        <w:t>Чтобы сделать достоверный вывод о качестве педагогического труда (преподавания) в данном классе, необходимо вычислить индексы учебных возможностей этого класса с учётом возможностей каждого ученика, применив для этого необходимые способы диагностики.</w:t>
      </w:r>
    </w:p>
    <w:p w:rsidR="008740E6" w:rsidRDefault="008740E6" w:rsidP="008740E6">
      <w:r>
        <w:t>Определение индексов учебных возможностей учащихся</w:t>
      </w:r>
    </w:p>
    <w:p w:rsidR="008740E6" w:rsidRDefault="008740E6" w:rsidP="008740E6">
      <w:r>
        <w:t>1-й этап. Составление списка учащихся.</w:t>
      </w:r>
    </w:p>
    <w:p w:rsidR="008740E6" w:rsidRDefault="008740E6" w:rsidP="008740E6">
      <w:r>
        <w:t>2-й этап. Определение индивидуальных учебных возможностей учащихся путём выбора одного показателя (из данных), соответствующего реальным учебным возможностям каждого ученика, например: ученик обучается на «5», или на «4» и «5», на «4», на «3» и «4», на «3», на «2» и «3», на «2».</w:t>
      </w:r>
    </w:p>
    <w:p w:rsidR="008740E6" w:rsidRDefault="008740E6" w:rsidP="008740E6">
      <w:r>
        <w:t>3-й этап. Выделение промежуточных параметров (через запятую):</w:t>
      </w:r>
    </w:p>
    <w:p w:rsidR="008740E6" w:rsidRDefault="008740E6" w:rsidP="008740E6">
      <w:r>
        <w:t>4 и 5 = 4,5;   3 и 4 = 3,5;   2 и 3 = 2,5</w:t>
      </w:r>
    </w:p>
    <w:p w:rsidR="008740E6" w:rsidRDefault="008740E6" w:rsidP="008740E6">
      <w:r>
        <w:t>4-й этап. Определение индексов: ИУРВ, ИУСВ, ИНЕУСП. Например, индексы учебных возможностей 3-го класса имеют такие количественные значения:</w:t>
      </w:r>
    </w:p>
    <w:p w:rsidR="008740E6" w:rsidRDefault="008740E6" w:rsidP="008740E6">
      <w:r>
        <w:t xml:space="preserve">ИУРВ = 77% (индекс реальных возможностей детей); ИУСВ = 56% (индекс полного усвоения материала); ИНЕУСП = 23% (индекс прогнозируемой </w:t>
      </w:r>
      <w:proofErr w:type="spellStart"/>
      <w:r>
        <w:t>неуспешности</w:t>
      </w:r>
      <w:proofErr w:type="spellEnd"/>
      <w:r>
        <w:t xml:space="preserve"> учеников) (расчёт даётся ниже);</w:t>
      </w:r>
    </w:p>
    <w:p w:rsidR="008740E6" w:rsidRDefault="008740E6" w:rsidP="008740E6">
      <w:r>
        <w:lastRenderedPageBreak/>
        <w:t>Определены эти показатели в результате обработки диагностической карты, которая имеет следующий вид (табл. 1).</w:t>
      </w:r>
    </w:p>
    <w:p w:rsidR="008740E6" w:rsidRDefault="008740E6" w:rsidP="008740E6">
      <w:r>
        <w:t>Таблица 1</w:t>
      </w:r>
    </w:p>
    <w:p w:rsidR="008740E6" w:rsidRDefault="008740E6" w:rsidP="008740E6">
      <w:r>
        <w:t>Диагностическая карта учебных возможностей учащихся 3-го класса</w:t>
      </w:r>
    </w:p>
    <w:p w:rsidR="008740E6" w:rsidRDefault="008740E6" w:rsidP="008740E6"/>
    <w:p w:rsidR="008740E6" w:rsidRDefault="008740E6" w:rsidP="008740E6">
      <w:r>
        <w:t>Ф.И.</w:t>
      </w:r>
      <w:r>
        <w:tab/>
        <w:t>Обучается на</w:t>
      </w:r>
      <w:r>
        <w:tab/>
        <w:t>Индивидуальный балльный индекс</w:t>
      </w:r>
    </w:p>
    <w:p w:rsidR="008740E6" w:rsidRDefault="008740E6" w:rsidP="008740E6">
      <w:r>
        <w:t>1. Б.Н.</w:t>
      </w:r>
      <w:r>
        <w:tab/>
        <w:t>4и5</w:t>
      </w:r>
      <w:r>
        <w:tab/>
        <w:t>4,5</w:t>
      </w:r>
    </w:p>
    <w:p w:rsidR="008740E6" w:rsidRDefault="008740E6" w:rsidP="008740E6">
      <w:r>
        <w:t>2. Б.Ю.</w:t>
      </w:r>
      <w:r>
        <w:tab/>
        <w:t>4</w:t>
      </w:r>
      <w:r>
        <w:tab/>
        <w:t>4</w:t>
      </w:r>
    </w:p>
    <w:p w:rsidR="008740E6" w:rsidRDefault="008740E6" w:rsidP="008740E6">
      <w:r>
        <w:t>3. Г.К.</w:t>
      </w:r>
      <w:r>
        <w:tab/>
        <w:t>4и5</w:t>
      </w:r>
      <w:r>
        <w:tab/>
        <w:t>4,5</w:t>
      </w:r>
    </w:p>
    <w:p w:rsidR="008740E6" w:rsidRDefault="008740E6" w:rsidP="008740E6">
      <w:r>
        <w:t>4. Г.Н.</w:t>
      </w:r>
      <w:r>
        <w:tab/>
        <w:t>3</w:t>
      </w:r>
      <w:r>
        <w:tab/>
        <w:t>3</w:t>
      </w:r>
    </w:p>
    <w:p w:rsidR="008740E6" w:rsidRDefault="008740E6" w:rsidP="008740E6">
      <w:r>
        <w:t>5. Ж.Е.</w:t>
      </w:r>
      <w:r>
        <w:tab/>
        <w:t>4</w:t>
      </w:r>
      <w:r>
        <w:tab/>
        <w:t>4</w:t>
      </w:r>
    </w:p>
    <w:p w:rsidR="008740E6" w:rsidRDefault="008740E6" w:rsidP="008740E6">
      <w:r>
        <w:t xml:space="preserve">6. </w:t>
      </w:r>
      <w:proofErr w:type="spellStart"/>
      <w:r>
        <w:t>кл</w:t>
      </w:r>
      <w:proofErr w:type="spellEnd"/>
      <w:r>
        <w:t>.</w:t>
      </w:r>
      <w:r>
        <w:tab/>
        <w:t>Зи</w:t>
      </w:r>
      <w:proofErr w:type="gramStart"/>
      <w:r>
        <w:t>4</w:t>
      </w:r>
      <w:proofErr w:type="gramEnd"/>
      <w:r>
        <w:tab/>
        <w:t>3,5</w:t>
      </w:r>
    </w:p>
    <w:p w:rsidR="008740E6" w:rsidRDefault="008740E6" w:rsidP="008740E6">
      <w:r>
        <w:t>7. ПЛ.</w:t>
      </w:r>
      <w:r>
        <w:tab/>
        <w:t>3</w:t>
      </w:r>
      <w:r>
        <w:tab/>
        <w:t>3</w:t>
      </w:r>
    </w:p>
    <w:p w:rsidR="008740E6" w:rsidRDefault="008740E6" w:rsidP="008740E6">
      <w:r>
        <w:t>8. 1С.</w:t>
      </w:r>
      <w:r>
        <w:tab/>
        <w:t>Зи</w:t>
      </w:r>
      <w:proofErr w:type="gramStart"/>
      <w:r>
        <w:t>4</w:t>
      </w:r>
      <w:proofErr w:type="gramEnd"/>
      <w:r>
        <w:tab/>
        <w:t>3,5</w:t>
      </w:r>
    </w:p>
    <w:p w:rsidR="008740E6" w:rsidRDefault="008740E6" w:rsidP="008740E6">
      <w:r>
        <w:t>9. СА</w:t>
      </w:r>
      <w:r>
        <w:tab/>
        <w:t>4и5</w:t>
      </w:r>
      <w:r>
        <w:tab/>
        <w:t>4,5</w:t>
      </w:r>
    </w:p>
    <w:p w:rsidR="008740E6" w:rsidRDefault="008740E6" w:rsidP="008740E6">
      <w:r>
        <w:t>Итого: 9</w:t>
      </w:r>
      <w:r>
        <w:tab/>
      </w:r>
      <w:r>
        <w:tab/>
        <w:t>34,5</w:t>
      </w:r>
    </w:p>
    <w:p w:rsidR="008740E6" w:rsidRDefault="008740E6" w:rsidP="008740E6"/>
    <w:p w:rsidR="008740E6" w:rsidRDefault="008740E6" w:rsidP="008740E6">
      <w:r>
        <w:t>1. ИРВ = сумма баллов х 100% =  34,5 х 100 = 77%</w:t>
      </w:r>
    </w:p>
    <w:p w:rsidR="008740E6" w:rsidRDefault="008740E6" w:rsidP="008740E6">
      <w:r>
        <w:t xml:space="preserve">                             «5» х </w:t>
      </w:r>
      <w:proofErr w:type="spellStart"/>
      <w:r>
        <w:t>колич</w:t>
      </w:r>
      <w:proofErr w:type="spellEnd"/>
      <w:r>
        <w:t>-во уч-ся</w:t>
      </w:r>
      <w:r>
        <w:tab/>
        <w:t>«5» х 9</w:t>
      </w:r>
    </w:p>
    <w:p w:rsidR="008740E6" w:rsidRDefault="008740E6" w:rsidP="008740E6">
      <w:r>
        <w:t>(индекс реальных возможностей класса).</w:t>
      </w:r>
    </w:p>
    <w:p w:rsidR="008740E6" w:rsidRDefault="008740E6" w:rsidP="008740E6">
      <w:r>
        <w:t xml:space="preserve">Учащиеся этого класса, таким образом, могут выполнить предложенный объём </w:t>
      </w:r>
      <w:proofErr w:type="gramStart"/>
      <w:r>
        <w:t>контрольной</w:t>
      </w:r>
      <w:proofErr w:type="gramEnd"/>
      <w:r>
        <w:t xml:space="preserve"> на 77 %. Это высокий показатель.</w:t>
      </w:r>
    </w:p>
    <w:p w:rsidR="008740E6" w:rsidRDefault="008740E6" w:rsidP="008740E6">
      <w:r>
        <w:t>2.ИУСВ = кол-во уч-ся, имеющих 4; 4,5; 5=5x100%=56%</w:t>
      </w:r>
    </w:p>
    <w:p w:rsidR="008740E6" w:rsidRDefault="008740E6" w:rsidP="008740E6">
      <w:r>
        <w:t xml:space="preserve"> общее кол-во уч-ся</w:t>
      </w:r>
      <w:r>
        <w:tab/>
        <w:t xml:space="preserve">                    9</w:t>
      </w:r>
    </w:p>
    <w:p w:rsidR="008740E6" w:rsidRDefault="008740E6" w:rsidP="008740E6">
      <w:r>
        <w:t>(индекс полного усвоения учебного материала).</w:t>
      </w:r>
    </w:p>
    <w:p w:rsidR="008740E6" w:rsidRDefault="008740E6" w:rsidP="008740E6">
      <w:r>
        <w:t>Задача учителя — держать этих ребят-хорошистов на таком же уровне и не терять их.</w:t>
      </w:r>
    </w:p>
    <w:p w:rsidR="008740E6" w:rsidRDefault="008740E6" w:rsidP="008740E6">
      <w:r>
        <w:t xml:space="preserve">3. ИНЕУСП = 100% - ИРВ = 100% - 77% = 23% (индекс прогнозируемого снижения </w:t>
      </w:r>
      <w:proofErr w:type="spellStart"/>
      <w:r>
        <w:t>неуспешности</w:t>
      </w:r>
      <w:proofErr w:type="spellEnd"/>
      <w:r>
        <w:t>).</w:t>
      </w:r>
    </w:p>
    <w:p w:rsidR="008740E6" w:rsidRDefault="008740E6" w:rsidP="008740E6">
      <w:r>
        <w:t xml:space="preserve">После того, как закончен этап диагностирования, можно переходить к следующему этапу, предварительно занеся полученные индексы в таблицу индексов. Теперь не надо вычислять индексы перед каждой контрольной работой, достаточно по таблице выбрать нужные показатели. Таблица пополняется новыми данными в связи с изменением списочного состава учащихся или </w:t>
      </w:r>
      <w:r>
        <w:lastRenderedPageBreak/>
        <w:t>изменением балльных индексов. Вот, к примеру, таблица индексов Александровской сельской школы (табл. 2).</w:t>
      </w:r>
    </w:p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>
      <w:r>
        <w:t>Таблица 2</w:t>
      </w:r>
    </w:p>
    <w:p w:rsidR="008740E6" w:rsidRDefault="008740E6" w:rsidP="008740E6">
      <w:r>
        <w:t>КЛАССЫ</w:t>
      </w:r>
    </w:p>
    <w:p w:rsidR="008740E6" w:rsidRDefault="008740E6" w:rsidP="008740E6">
      <w:r>
        <w:t>ИНДЕКСЫ     1      2     3     4    5       6     7       8     9      10     11       Средний индекс по школе</w:t>
      </w:r>
    </w:p>
    <w:p w:rsidR="008740E6" w:rsidRDefault="008740E6" w:rsidP="008740E6">
      <w:r>
        <w:t>ИРВ           77      79   77  65   70    66    70   78  65   67    65     71(реальные возможности класса)</w:t>
      </w:r>
    </w:p>
    <w:p w:rsidR="008740E6" w:rsidRDefault="008740E6" w:rsidP="008740E6">
      <w:r>
        <w:t>ИУСВ        66    63     56 13    25   22    25   60  —  33       10  34(полное усвоение материала)</w:t>
      </w:r>
    </w:p>
    <w:p w:rsidR="008740E6" w:rsidRDefault="008740E6" w:rsidP="008740E6">
      <w:r>
        <w:t>ИНЕУСП    23   21   23   35    30  34   30    22  35  33       35  29(показ снижения количества неуспешных детей)</w:t>
      </w:r>
    </w:p>
    <w:p w:rsidR="008740E6" w:rsidRDefault="008740E6" w:rsidP="008740E6">
      <w:r>
        <w:t>Определение качества преподавания по результатам анализа контрольной работы</w:t>
      </w:r>
    </w:p>
    <w:p w:rsidR="008740E6" w:rsidRDefault="008740E6" w:rsidP="008740E6">
      <w:r>
        <w:t>Анализ контрольной работы начинается с определения количества заданий, выполненных каждым учеником, из числа заданий, предложенных в контрольной работе. Для удобства вычисления составляется рабочая таблица, которая имеет следующий вид (табл. 3).</w:t>
      </w:r>
    </w:p>
    <w:p w:rsidR="008740E6" w:rsidRDefault="008740E6" w:rsidP="008740E6">
      <w:r>
        <w:t>Таблица 3</w:t>
      </w:r>
    </w:p>
    <w:p w:rsidR="008740E6" w:rsidRDefault="008740E6" w:rsidP="008740E6">
      <w:r>
        <w:t xml:space="preserve">Анализ контрольной работы по математике, проведённой в 3-м классе учителем Антоновой </w:t>
      </w:r>
      <w:proofErr w:type="gramStart"/>
      <w:r>
        <w:t>НА</w:t>
      </w:r>
      <w:proofErr w:type="gramEnd"/>
      <w:r>
        <w:t xml:space="preserve"> (дата)</w:t>
      </w:r>
    </w:p>
    <w:p w:rsidR="008740E6" w:rsidRDefault="008740E6" w:rsidP="008740E6"/>
    <w:p w:rsidR="008740E6" w:rsidRDefault="008740E6" w:rsidP="008740E6">
      <w:r>
        <w:t>№</w:t>
      </w:r>
      <w:r>
        <w:tab/>
        <w:t>Число заданий</w:t>
      </w:r>
    </w:p>
    <w:p w:rsidR="008740E6" w:rsidRDefault="008740E6" w:rsidP="008740E6">
      <w:r>
        <w:t>в контрольной работе</w:t>
      </w:r>
    </w:p>
    <w:p w:rsidR="008740E6" w:rsidRDefault="008740E6" w:rsidP="008740E6">
      <w:r>
        <w:t>Фамилия ученика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  <w:r>
        <w:tab/>
        <w:t>Сумма оценок</w:t>
      </w:r>
    </w:p>
    <w:p w:rsidR="008740E6" w:rsidRDefault="008740E6" w:rsidP="008740E6">
      <w:r>
        <w:t>1</w:t>
      </w:r>
      <w:r>
        <w:tab/>
        <w:t>Баринова Н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</w:r>
      <w:r>
        <w:tab/>
        <w:t>5</w:t>
      </w:r>
    </w:p>
    <w:p w:rsidR="008740E6" w:rsidRDefault="008740E6" w:rsidP="008740E6">
      <w:r>
        <w:t>2</w:t>
      </w:r>
      <w:r>
        <w:tab/>
        <w:t xml:space="preserve">Баринова </w:t>
      </w:r>
      <w:proofErr w:type="gramStart"/>
      <w:r>
        <w:t>Ю</w:t>
      </w:r>
      <w:proofErr w:type="gramEnd"/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</w:r>
      <w:r>
        <w:tab/>
        <w:t>4</w:t>
      </w:r>
    </w:p>
    <w:p w:rsidR="008740E6" w:rsidRDefault="008740E6" w:rsidP="008740E6">
      <w:r>
        <w:t>3</w:t>
      </w:r>
      <w:r>
        <w:tab/>
      </w:r>
      <w:proofErr w:type="spellStart"/>
      <w:r>
        <w:t>ГалстянК</w:t>
      </w:r>
      <w:proofErr w:type="spellEnd"/>
      <w:r>
        <w:t>.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</w:r>
      <w:r>
        <w:tab/>
        <w:t>4</w:t>
      </w:r>
    </w:p>
    <w:p w:rsidR="008740E6" w:rsidRDefault="008740E6" w:rsidP="008740E6">
      <w:r>
        <w:t>4</w:t>
      </w:r>
      <w:proofErr w:type="gramStart"/>
      <w:r>
        <w:tab/>
        <w:t>Г</w:t>
      </w:r>
      <w:proofErr w:type="gramEnd"/>
      <w:r>
        <w:t>олубев А.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-</w:t>
      </w:r>
      <w:r>
        <w:tab/>
        <w:t>-</w:t>
      </w:r>
      <w:r>
        <w:tab/>
      </w:r>
      <w:r>
        <w:tab/>
        <w:t>3</w:t>
      </w:r>
    </w:p>
    <w:p w:rsidR="008740E6" w:rsidRDefault="008740E6" w:rsidP="008740E6">
      <w:r>
        <w:lastRenderedPageBreak/>
        <w:t>5</w:t>
      </w:r>
      <w:r>
        <w:tab/>
      </w:r>
      <w:proofErr w:type="spellStart"/>
      <w:r>
        <w:t>ЖучкинЕ</w:t>
      </w:r>
      <w:proofErr w:type="spellEnd"/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</w:r>
      <w:r>
        <w:tab/>
        <w:t>4</w:t>
      </w:r>
    </w:p>
    <w:p w:rsidR="008740E6" w:rsidRDefault="008740E6" w:rsidP="008740E6">
      <w:r>
        <w:t>6</w:t>
      </w:r>
      <w:r>
        <w:tab/>
        <w:t>Тельнова Е.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-</w:t>
      </w:r>
      <w:r>
        <w:tab/>
        <w:t>-</w:t>
      </w:r>
      <w:r>
        <w:tab/>
      </w:r>
      <w:r>
        <w:tab/>
        <w:t>3</w:t>
      </w:r>
    </w:p>
    <w:p w:rsidR="008740E6" w:rsidRDefault="008740E6" w:rsidP="008740E6">
      <w:r>
        <w:t>7</w:t>
      </w:r>
      <w:r>
        <w:tab/>
        <w:t>Фёдорова</w:t>
      </w:r>
      <w:proofErr w:type="gramStart"/>
      <w:r>
        <w:t xml:space="preserve"> О</w:t>
      </w:r>
      <w:proofErr w:type="gramEnd"/>
      <w:r>
        <w:tab/>
        <w:t>-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-</w:t>
      </w:r>
      <w:r>
        <w:tab/>
        <w:t>-</w:t>
      </w:r>
      <w:r>
        <w:tab/>
      </w:r>
      <w:r>
        <w:tab/>
        <w:t>3</w:t>
      </w:r>
    </w:p>
    <w:p w:rsidR="008740E6" w:rsidRDefault="008740E6" w:rsidP="008740E6">
      <w:r>
        <w:t>8</w:t>
      </w:r>
      <w:r>
        <w:tab/>
        <w:t>Тимофеева Т.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</w:r>
      <w:r>
        <w:tab/>
        <w:t>4</w:t>
      </w:r>
    </w:p>
    <w:p w:rsidR="008740E6" w:rsidRDefault="008740E6" w:rsidP="008740E6">
      <w:r>
        <w:t>9</w:t>
      </w:r>
      <w:r>
        <w:tab/>
      </w:r>
      <w:proofErr w:type="spellStart"/>
      <w:r>
        <w:t>Цуканова</w:t>
      </w:r>
      <w:proofErr w:type="spellEnd"/>
      <w:r>
        <w:t xml:space="preserve"> Е.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  <w:t>+</w:t>
      </w:r>
      <w:r>
        <w:tab/>
      </w:r>
      <w:r>
        <w:tab/>
      </w:r>
      <w:r>
        <w:tab/>
        <w:t>5</w:t>
      </w:r>
    </w:p>
    <w:p w:rsidR="008740E6" w:rsidRDefault="008740E6" w:rsidP="008740E6">
      <w:r>
        <w:t>Итого учащихся — 9;  всего заданий – 99; выполнено – 78; на «4» и «5» - 6 сумма оценок – 35</w:t>
      </w:r>
    </w:p>
    <w:p w:rsidR="008740E6" w:rsidRDefault="008740E6" w:rsidP="008740E6">
      <w:r>
        <w:t>Прогнозируемые</w:t>
      </w:r>
    </w:p>
    <w:p w:rsidR="008740E6" w:rsidRDefault="008740E6" w:rsidP="008740E6">
      <w:r>
        <w:t>показатели</w:t>
      </w:r>
      <w:r>
        <w:tab/>
        <w:t>Реально полученные</w:t>
      </w:r>
    </w:p>
    <w:p w:rsidR="008740E6" w:rsidRDefault="008740E6" w:rsidP="008740E6">
      <w:r>
        <w:t>показатели (результат)</w:t>
      </w:r>
    </w:p>
    <w:p w:rsidR="008740E6" w:rsidRDefault="008740E6" w:rsidP="008740E6">
      <w:r>
        <w:t>ИРВ 77%</w:t>
      </w:r>
      <w:r>
        <w:tab/>
        <w:t>РЕ3 79%</w:t>
      </w:r>
    </w:p>
    <w:p w:rsidR="008740E6" w:rsidRDefault="008740E6" w:rsidP="008740E6">
      <w:r>
        <w:tab/>
        <w:t>ОЦ78%</w:t>
      </w:r>
    </w:p>
    <w:p w:rsidR="008740E6" w:rsidRDefault="008740E6" w:rsidP="008740E6">
      <w:r>
        <w:t>ИУСВ 56%</w:t>
      </w:r>
      <w:r>
        <w:tab/>
        <w:t>УСВ67%</w:t>
      </w:r>
    </w:p>
    <w:p w:rsidR="008740E6" w:rsidRDefault="008740E6" w:rsidP="008740E6">
      <w:r>
        <w:tab/>
        <w:t>УРВ102%</w:t>
      </w:r>
    </w:p>
    <w:p w:rsidR="008740E6" w:rsidRDefault="008740E6" w:rsidP="008740E6">
      <w:r>
        <w:t>ИНЕУСП 23%</w:t>
      </w:r>
      <w:r>
        <w:tab/>
        <w:t>+ -2%</w:t>
      </w:r>
    </w:p>
    <w:p w:rsidR="008740E6" w:rsidRDefault="008740E6" w:rsidP="008740E6">
      <w:r>
        <w:tab/>
        <w:t>НЕУСП 1%</w:t>
      </w:r>
    </w:p>
    <w:p w:rsidR="008740E6" w:rsidRDefault="008740E6" w:rsidP="008740E6">
      <w:r>
        <w:t>Эти показатели определяются в ходе дальнейшего анализа контрольной работы.</w:t>
      </w:r>
    </w:p>
    <w:p w:rsidR="008740E6" w:rsidRDefault="008740E6" w:rsidP="008740E6">
      <w:r>
        <w:t>1.</w:t>
      </w:r>
      <w:r>
        <w:tab/>
        <w:t>Определение результативности (РЕЗ):</w:t>
      </w:r>
    </w:p>
    <w:p w:rsidR="008740E6" w:rsidRDefault="008740E6" w:rsidP="008740E6">
      <w:r>
        <w:t xml:space="preserve">      </w:t>
      </w:r>
    </w:p>
    <w:p w:rsidR="008740E6" w:rsidRDefault="008740E6" w:rsidP="008740E6">
      <w:r>
        <w:t>РЕЗ= Фх100%=78x100%= 79%,</w:t>
      </w:r>
    </w:p>
    <w:p w:rsidR="008740E6" w:rsidRDefault="008740E6" w:rsidP="008740E6">
      <w:r>
        <w:t xml:space="preserve">        Д</w:t>
      </w:r>
      <w:r>
        <w:tab/>
        <w:t xml:space="preserve">      99</w:t>
      </w:r>
    </w:p>
    <w:p w:rsidR="008740E6" w:rsidRDefault="008740E6" w:rsidP="008740E6">
      <w:r>
        <w:t>где Ф — фактически выполненное учащимися количества заданий; Д — данное учителем суммарное количество заданий.</w:t>
      </w:r>
    </w:p>
    <w:p w:rsidR="008740E6" w:rsidRDefault="008740E6" w:rsidP="008740E6">
      <w:r>
        <w:t xml:space="preserve">Работа, таким образом, выполнена с </w:t>
      </w:r>
      <w:proofErr w:type="spellStart"/>
      <w:r>
        <w:t>результа¬том</w:t>
      </w:r>
      <w:proofErr w:type="spellEnd"/>
      <w:r>
        <w:t xml:space="preserve"> в 79 /о (это высокий результат). Но мы ещё не знаем, соответствует ли этот результат возможностям детей. Для этого надо определить индекс реальных учебных возможностей учащихся (их успешность). Определяем его следующими действиями.</w:t>
      </w:r>
    </w:p>
    <w:p w:rsidR="008740E6" w:rsidRDefault="008740E6" w:rsidP="008740E6">
      <w:r>
        <w:t>2.</w:t>
      </w:r>
      <w:r>
        <w:tab/>
        <w:t>Определение оценочного показателя (ОЦ):</w:t>
      </w:r>
    </w:p>
    <w:p w:rsidR="008740E6" w:rsidRDefault="008740E6" w:rsidP="008740E6">
      <w:r>
        <w:lastRenderedPageBreak/>
        <w:t>сумма оценок х100%      35x100%</w:t>
      </w:r>
    </w:p>
    <w:p w:rsidR="008740E6" w:rsidRDefault="008740E6" w:rsidP="008740E6">
      <w:r>
        <w:t>0Ц=</w:t>
      </w:r>
      <w:r>
        <w:tab/>
        <w:t xml:space="preserve">= </w:t>
      </w:r>
      <w:r>
        <w:tab/>
        <w:t xml:space="preserve"> =78%.</w:t>
      </w:r>
    </w:p>
    <w:p w:rsidR="008740E6" w:rsidRDefault="008740E6" w:rsidP="008740E6">
      <w:r>
        <w:t xml:space="preserve">«5» х </w:t>
      </w:r>
      <w:proofErr w:type="spellStart"/>
      <w:r>
        <w:t>колич</w:t>
      </w:r>
      <w:proofErr w:type="spellEnd"/>
      <w:r>
        <w:t>-во уч-ся</w:t>
      </w:r>
      <w:r>
        <w:tab/>
        <w:t>«5» х 9</w:t>
      </w:r>
    </w:p>
    <w:p w:rsidR="008740E6" w:rsidRDefault="008740E6" w:rsidP="008740E6">
      <w:r>
        <w:t>3.</w:t>
      </w:r>
      <w:r>
        <w:tab/>
        <w:t>Определение количественного показателя уровня работы с сильными учащимися (УСВ — полное усвоение материала):</w:t>
      </w:r>
    </w:p>
    <w:p w:rsidR="008740E6" w:rsidRDefault="008740E6" w:rsidP="008740E6">
      <w:r>
        <w:t>кол-во уч-ся</w:t>
      </w:r>
      <w:proofErr w:type="gramStart"/>
      <w:r>
        <w:t>,п</w:t>
      </w:r>
      <w:proofErr w:type="gramEnd"/>
      <w:r>
        <w:t>олуч«4»и«5»х100%    6x100%</w:t>
      </w:r>
    </w:p>
    <w:p w:rsidR="008740E6" w:rsidRDefault="008740E6" w:rsidP="008740E6">
      <w:r>
        <w:t>УСВ=</w:t>
      </w:r>
      <w:r>
        <w:tab/>
        <w:t>=</w:t>
      </w:r>
      <w:r>
        <w:tab/>
        <w:t>= 67%.</w:t>
      </w:r>
    </w:p>
    <w:p w:rsidR="008740E6" w:rsidRDefault="008740E6" w:rsidP="008740E6">
      <w:r>
        <w:t>общее кол-во уч-ся.</w:t>
      </w:r>
      <w:r>
        <w:tab/>
        <w:t>9</w:t>
      </w:r>
    </w:p>
    <w:p w:rsidR="008740E6" w:rsidRDefault="008740E6" w:rsidP="008740E6">
      <w:r>
        <w:t>4.</w:t>
      </w:r>
      <w:r>
        <w:tab/>
        <w:t>Определение уровня реализации учебных возможностей (УРВ) (сравнение полученного показателя с индексом реальных возможностей учащихся):</w:t>
      </w:r>
    </w:p>
    <w:p w:rsidR="008740E6" w:rsidRDefault="008740E6" w:rsidP="008740E6">
      <w:r>
        <w:t>РЕЗхЮ</w:t>
      </w:r>
      <w:proofErr w:type="gramStart"/>
      <w:r>
        <w:t>0</w:t>
      </w:r>
      <w:proofErr w:type="gramEnd"/>
      <w:r>
        <w:t>%     79x100%</w:t>
      </w:r>
    </w:p>
    <w:p w:rsidR="008740E6" w:rsidRDefault="008740E6" w:rsidP="008740E6">
      <w:r>
        <w:t>УРВ =</w:t>
      </w:r>
      <w:r>
        <w:tab/>
        <w:t>=</w:t>
      </w:r>
      <w:r>
        <w:tab/>
        <w:t>= 102%.</w:t>
      </w:r>
    </w:p>
    <w:p w:rsidR="008740E6" w:rsidRDefault="008740E6" w:rsidP="008740E6">
      <w:r>
        <w:t>ИУРВ</w:t>
      </w:r>
      <w:r>
        <w:tab/>
        <w:t>77%</w:t>
      </w:r>
    </w:p>
    <w:p w:rsidR="008740E6" w:rsidRDefault="008740E6" w:rsidP="008740E6">
      <w:r>
        <w:t>Напомним: УРВ (уровень реализации учебных возможностей учащихся);</w:t>
      </w:r>
    </w:p>
    <w:p w:rsidR="008740E6" w:rsidRDefault="008740E6" w:rsidP="008740E6">
      <w:r>
        <w:t>"ИУРВ (индекс уровня реализации учебных возможностей учащихся).</w:t>
      </w:r>
    </w:p>
    <w:p w:rsidR="008740E6" w:rsidRDefault="008740E6" w:rsidP="008740E6">
      <w:proofErr w:type="gramStart"/>
      <w:r>
        <w:t>5.Количественный показатель прогнозируемого результата контрольной работы в сравнении со 100-процентным результатом (то есть с максимально достижимым, когда возможности учащихся реализованы полностью):</w:t>
      </w:r>
      <w:proofErr w:type="gramEnd"/>
    </w:p>
    <w:p w:rsidR="008740E6" w:rsidRDefault="008740E6" w:rsidP="008740E6">
      <w:r>
        <w:t>102%-100% = +2%.</w:t>
      </w:r>
    </w:p>
    <w:p w:rsidR="008740E6" w:rsidRDefault="008740E6" w:rsidP="008740E6">
      <w:r>
        <w:t xml:space="preserve">В этой ситуации результат контрольной работы (по уровню реализации учебных возможностей школьников) превзошёл прогнозируемый результат на 2%. </w:t>
      </w:r>
      <w:proofErr w:type="spellStart"/>
      <w:proofErr w:type="gramStart"/>
      <w:r>
        <w:t>Зна¬чит</w:t>
      </w:r>
      <w:proofErr w:type="spellEnd"/>
      <w:proofErr w:type="gramEnd"/>
      <w:r>
        <w:t xml:space="preserve"> учитель хорошо знает учебные </w:t>
      </w:r>
      <w:proofErr w:type="spellStart"/>
      <w:r>
        <w:t>воз¬можности</w:t>
      </w:r>
      <w:proofErr w:type="spellEnd"/>
      <w:r>
        <w:t xml:space="preserve"> учащихся класса и работал с ними.</w:t>
      </w:r>
    </w:p>
    <w:p w:rsidR="008740E6" w:rsidRDefault="008740E6" w:rsidP="008740E6">
      <w:r>
        <w:t>6.Показатель работы со «слабыми» учащимися (условное обозначение — НЕУСП) определяется по следующей формуле:</w:t>
      </w:r>
    </w:p>
    <w:p w:rsidR="008740E6" w:rsidRDefault="008740E6" w:rsidP="008740E6">
      <w:r>
        <w:t>НЕУСП = 100% - РЕЗ = 100% - 79% = 21%.</w:t>
      </w:r>
    </w:p>
    <w:p w:rsidR="008740E6" w:rsidRDefault="008740E6" w:rsidP="008740E6">
      <w:r>
        <w:t xml:space="preserve">Полученный показатель (21%) сравниваем с прогнозируемым индексом </w:t>
      </w:r>
      <w:proofErr w:type="spellStart"/>
      <w:r>
        <w:t>неуспешности</w:t>
      </w:r>
      <w:proofErr w:type="spellEnd"/>
      <w:r>
        <w:t xml:space="preserve"> (23%), видим, что этот показатель уменьшен (на 2%). </w:t>
      </w:r>
      <w:proofErr w:type="spellStart"/>
      <w:r>
        <w:t>Следователь¬но</w:t>
      </w:r>
      <w:proofErr w:type="spellEnd"/>
      <w:r>
        <w:t>, со слабыми учащимися проведена определённая работа. Большого прорыва здесь нет, но и учителя, и руководители школы знают, как трудно достигаются успехи на этом пути.</w:t>
      </w:r>
    </w:p>
    <w:p w:rsidR="008740E6" w:rsidRDefault="008740E6" w:rsidP="008740E6">
      <w:r>
        <w:t>Сравнение показателей (итогов контрольной) даёт более чёткое представление о качестве работы учителя, если цифровые значения показателей расположить в определённом порядке в таблице (</w:t>
      </w:r>
      <w:proofErr w:type="spellStart"/>
      <w:proofErr w:type="gramStart"/>
      <w:r>
        <w:t>табл</w:t>
      </w:r>
      <w:proofErr w:type="spellEnd"/>
      <w:proofErr w:type="gramEnd"/>
      <w:r>
        <w:t xml:space="preserve"> 4).</w:t>
      </w:r>
    </w:p>
    <w:p w:rsidR="008740E6" w:rsidRDefault="008740E6" w:rsidP="008740E6">
      <w:r>
        <w:t>Теперь мы можем заполнить таблицу реально полученных показателей результатов.</w:t>
      </w:r>
    </w:p>
    <w:p w:rsidR="008740E6" w:rsidRDefault="008740E6" w:rsidP="008740E6">
      <w:r>
        <w:lastRenderedPageBreak/>
        <w:t>В соответствии с показателями эффективности (при разнице в сторону уменьшения до 5 /о — уровень оптимальный, до 9% — достаточный, свыше 10% — критический) можно сделать вывод о том, что учебный процесс в этом классе протекает эффективно: оценки</w:t>
      </w:r>
    </w:p>
    <w:p w:rsidR="008740E6" w:rsidRDefault="008740E6" w:rsidP="008740E6">
      <w:r>
        <w:t>Таблица 4</w:t>
      </w:r>
    </w:p>
    <w:p w:rsidR="008740E6" w:rsidRDefault="008740E6" w:rsidP="008740E6">
      <w:r>
        <w:t>Прогнозируемые</w:t>
      </w:r>
      <w:r>
        <w:tab/>
        <w:t>Полученные</w:t>
      </w:r>
    </w:p>
    <w:p w:rsidR="008740E6" w:rsidRDefault="008740E6" w:rsidP="008740E6">
      <w:r>
        <w:t>показатели результата</w:t>
      </w:r>
      <w:r>
        <w:tab/>
        <w:t>показатели</w:t>
      </w:r>
    </w:p>
    <w:p w:rsidR="008740E6" w:rsidRDefault="008740E6" w:rsidP="008740E6">
      <w:r>
        <w:t>ИРВ</w:t>
      </w:r>
      <w:r>
        <w:tab/>
        <w:t>РЕЗ =79%</w:t>
      </w:r>
    </w:p>
    <w:p w:rsidR="008740E6" w:rsidRDefault="008740E6" w:rsidP="008740E6">
      <w:r>
        <w:t>77%</w:t>
      </w:r>
      <w:r>
        <w:tab/>
        <w:t>ОЦ=78%</w:t>
      </w:r>
    </w:p>
    <w:p w:rsidR="008740E6" w:rsidRDefault="008740E6" w:rsidP="008740E6">
      <w:r>
        <w:tab/>
        <w:t>УСВ = 67%</w:t>
      </w:r>
    </w:p>
    <w:p w:rsidR="008740E6" w:rsidRDefault="008740E6" w:rsidP="008740E6">
      <w:r>
        <w:t>ИУСВ</w:t>
      </w:r>
      <w:r>
        <w:tab/>
        <w:t>УРВ =102</w:t>
      </w:r>
    </w:p>
    <w:p w:rsidR="008740E6" w:rsidRDefault="008740E6" w:rsidP="008740E6">
      <w:r>
        <w:t>56%</w:t>
      </w:r>
      <w:r>
        <w:tab/>
        <w:t>+ -   +2%</w:t>
      </w:r>
    </w:p>
    <w:p w:rsidR="008740E6" w:rsidRDefault="008740E6" w:rsidP="008740E6">
      <w:r>
        <w:t>ИНЕУСП</w:t>
      </w:r>
      <w:r>
        <w:tab/>
        <w:t>НЕУСП=21%</w:t>
      </w:r>
    </w:p>
    <w:p w:rsidR="008740E6" w:rsidRDefault="008740E6" w:rsidP="008740E6">
      <w:r>
        <w:t>23%</w:t>
      </w:r>
      <w:r>
        <w:tab/>
      </w:r>
    </w:p>
    <w:p w:rsidR="008740E6" w:rsidRDefault="008740E6" w:rsidP="008740E6">
      <w:r>
        <w:t xml:space="preserve">выставляются объективные (достоверные), работа с сильными учащимися </w:t>
      </w:r>
      <w:proofErr w:type="gramStart"/>
      <w:r>
        <w:t>проводится</w:t>
      </w:r>
      <w:proofErr w:type="gramEnd"/>
      <w:r>
        <w:t xml:space="preserve"> на должном уровне, учебные возможности учащихся реализуются полностью, показатели прогнозируемой </w:t>
      </w:r>
      <w:proofErr w:type="spellStart"/>
      <w:r>
        <w:t>неуспешности</w:t>
      </w:r>
      <w:proofErr w:type="spellEnd"/>
      <w:r>
        <w:t xml:space="preserve"> (неуспеваемости) уменьшаются.</w:t>
      </w:r>
    </w:p>
    <w:p w:rsidR="008740E6" w:rsidRDefault="008740E6" w:rsidP="008740E6">
      <w:r>
        <w:t xml:space="preserve">Теперь можно отразить результаты </w:t>
      </w:r>
      <w:proofErr w:type="gramStart"/>
      <w:r>
        <w:t>контрольной</w:t>
      </w:r>
      <w:proofErr w:type="gramEnd"/>
      <w:r>
        <w:t xml:space="preserve"> в протоколе.</w:t>
      </w:r>
    </w:p>
    <w:p w:rsidR="008740E6" w:rsidRDefault="008740E6" w:rsidP="008740E6">
      <w:r>
        <w:t>Примерная схема (алгоритм протокола) письменного анализа контрольной работы</w:t>
      </w:r>
    </w:p>
    <w:p w:rsidR="008740E6" w:rsidRDefault="008740E6" w:rsidP="008740E6">
      <w:r>
        <w:t>Характеристика показателей:</w:t>
      </w:r>
    </w:p>
    <w:p w:rsidR="008740E6" w:rsidRDefault="008740E6" w:rsidP="008740E6">
      <w:r>
        <w:t>Если показатель результативности</w:t>
      </w:r>
    </w:p>
    <w:p w:rsidR="008740E6" w:rsidRDefault="008740E6" w:rsidP="008740E6">
      <w:r>
        <w:t>от 75% до 100% — результативность высокая;</w:t>
      </w:r>
    </w:p>
    <w:p w:rsidR="008740E6" w:rsidRDefault="008740E6" w:rsidP="008740E6">
      <w:r>
        <w:t>от 65% до 75% — хорошая;</w:t>
      </w:r>
    </w:p>
    <w:p w:rsidR="008740E6" w:rsidRDefault="008740E6" w:rsidP="008740E6">
      <w:r>
        <w:t>от 60% до 65% — достаточная;</w:t>
      </w:r>
    </w:p>
    <w:p w:rsidR="008740E6" w:rsidRDefault="008740E6" w:rsidP="008740E6">
      <w:r>
        <w:t>от 45% до 59% — низкая;</w:t>
      </w:r>
    </w:p>
    <w:p w:rsidR="008740E6" w:rsidRDefault="008740E6" w:rsidP="008740E6">
      <w:r>
        <w:t>от 35% до 44% — неудовлетворительная;</w:t>
      </w:r>
    </w:p>
    <w:p w:rsidR="008740E6" w:rsidRDefault="008740E6" w:rsidP="008740E6">
      <w:r>
        <w:t>от 0 до 34% — требуются экстренные меры.</w:t>
      </w:r>
    </w:p>
    <w:p w:rsidR="008740E6" w:rsidRDefault="008740E6" w:rsidP="008740E6">
      <w:r>
        <w:t>Итак:</w:t>
      </w:r>
    </w:p>
    <w:p w:rsidR="008740E6" w:rsidRDefault="008740E6" w:rsidP="008740E6">
      <w:r>
        <w:t>1.</w:t>
      </w:r>
      <w:r>
        <w:tab/>
        <w:t>Результативность деятельности учителя высокая, если показатели результативности находятся в пределах 75—100%.</w:t>
      </w:r>
    </w:p>
    <w:p w:rsidR="008740E6" w:rsidRDefault="008740E6" w:rsidP="008740E6">
      <w:r>
        <w:t>2.</w:t>
      </w:r>
      <w:r>
        <w:tab/>
        <w:t xml:space="preserve">Оценки выставлены объективно, если РЕЗ совпадает с ОЦ или отличается не более чем на 10%. (РЕЗ = ОЦ). С </w:t>
      </w:r>
      <w:proofErr w:type="spellStart"/>
      <w:r>
        <w:t>занижени¬ем</w:t>
      </w:r>
      <w:proofErr w:type="spellEnd"/>
      <w:r>
        <w:t xml:space="preserve"> если РЕЗ больше ОЦ (РЕЗ &gt; ОЦ)</w:t>
      </w:r>
    </w:p>
    <w:p w:rsidR="008740E6" w:rsidRDefault="008740E6" w:rsidP="008740E6">
      <w:r>
        <w:lastRenderedPageBreak/>
        <w:t xml:space="preserve">более чем на 10%. С </w:t>
      </w:r>
      <w:proofErr w:type="gramStart"/>
      <w:r>
        <w:t>завышением</w:t>
      </w:r>
      <w:proofErr w:type="gramEnd"/>
      <w:r>
        <w:t xml:space="preserve"> если РЕЗ ниже ОЦ более чем на 10 % (РЕЗ &lt; ОЦ).</w:t>
      </w:r>
    </w:p>
    <w:p w:rsidR="008740E6" w:rsidRDefault="008740E6" w:rsidP="008740E6">
      <w:r>
        <w:t>3.</w:t>
      </w:r>
      <w:r>
        <w:tab/>
        <w:t>Сильные учащиеся справилась</w:t>
      </w:r>
    </w:p>
    <w:p w:rsidR="008740E6" w:rsidRDefault="008740E6" w:rsidP="008740E6">
      <w:r>
        <w:t>с работой (УСВ = ИУСВ). Не только сильные ученики, но и часть «середняков» справились с работой, если УСВ &gt; ИУСВ. Сильные учащиеся не справились с работой, если УСВ &lt; ИУСВ (10%).</w:t>
      </w:r>
    </w:p>
    <w:p w:rsidR="008740E6" w:rsidRDefault="008740E6" w:rsidP="008740E6">
      <w:r>
        <w:t>4.</w:t>
      </w:r>
      <w:r>
        <w:tab/>
        <w:t xml:space="preserve">Учебные возможности учащихся реализованы полностью — если РЕЗ = ИРВ; реализованы с превышением </w:t>
      </w:r>
      <w:proofErr w:type="gramStart"/>
      <w:r>
        <w:t>на</w:t>
      </w:r>
      <w:proofErr w:type="gramEnd"/>
      <w:r>
        <w:t xml:space="preserve"> ... % —</w:t>
      </w:r>
    </w:p>
    <w:p w:rsidR="008740E6" w:rsidRDefault="008740E6" w:rsidP="008740E6">
      <w:r>
        <w:t>если УРВ &gt; 100%;</w:t>
      </w:r>
    </w:p>
    <w:p w:rsidR="008740E6" w:rsidRDefault="008740E6" w:rsidP="008740E6">
      <w:r>
        <w:t>не реализованы — если УРВ &lt; 100%;</w:t>
      </w:r>
    </w:p>
    <w:p w:rsidR="008740E6" w:rsidRDefault="008740E6" w:rsidP="008740E6">
      <w:r>
        <w:t>5.</w:t>
      </w:r>
      <w:r>
        <w:tab/>
        <w:t>Работа со слабыми учащимися проведена на должном уровне, если НЕУСП &lt; ИНЕУСП;</w:t>
      </w:r>
    </w:p>
    <w:p w:rsidR="008740E6" w:rsidRDefault="008740E6" w:rsidP="008740E6">
      <w:proofErr w:type="gramStart"/>
      <w:r>
        <w:t>проведена</w:t>
      </w:r>
      <w:proofErr w:type="gramEnd"/>
      <w:r>
        <w:t xml:space="preserve"> не на должном уровне — если НЕУСП &gt; ИНЕУСП.</w:t>
      </w:r>
    </w:p>
    <w:p w:rsidR="008740E6" w:rsidRDefault="008740E6" w:rsidP="008740E6">
      <w:r>
        <w:t>6.</w:t>
      </w:r>
      <w:r>
        <w:tab/>
        <w:t>Типичные ошибки по большему количеству невыполненных заданий</w:t>
      </w:r>
      <w:proofErr w:type="gramStart"/>
      <w:r>
        <w:t>.</w:t>
      </w:r>
      <w:proofErr w:type="gramEnd"/>
    </w:p>
    <w:p w:rsidR="008740E6" w:rsidRDefault="008740E6" w:rsidP="008740E6">
      <w:r>
        <w:t>(</w:t>
      </w:r>
      <w:r>
        <w:tab/>
        <w:t>)</w:t>
      </w:r>
    </w:p>
    <w:p w:rsidR="008740E6" w:rsidRDefault="008740E6" w:rsidP="008740E6">
      <w:r>
        <w:t xml:space="preserve">В письменном анализе контрольной </w:t>
      </w:r>
      <w:proofErr w:type="spellStart"/>
      <w:r>
        <w:t>рабо¬ты</w:t>
      </w:r>
      <w:proofErr w:type="spellEnd"/>
      <w:r>
        <w:t xml:space="preserve"> именно эти результаты и отражаются: «Результативность выполнения работы высокая, оценки выставлены объективно (они достоверны). Не только сильные, но и часть учащихся из среднего звена справились с работой, учебные возможности учащихся реализованы полностью, работа со </w:t>
      </w:r>
      <w:proofErr w:type="gramStart"/>
      <w:r>
        <w:t>слабыми</w:t>
      </w:r>
      <w:proofErr w:type="gramEnd"/>
      <w:r>
        <w:t xml:space="preserve"> проведена на должном уровне, уровень преподавания — </w:t>
      </w:r>
      <w:proofErr w:type="spellStart"/>
      <w:r>
        <w:t>опти¬мальный</w:t>
      </w:r>
      <w:proofErr w:type="spellEnd"/>
      <w:r>
        <w:t>».</w:t>
      </w:r>
    </w:p>
    <w:p w:rsidR="008740E6" w:rsidRDefault="008740E6" w:rsidP="008740E6">
      <w:r>
        <w:t xml:space="preserve">На первый взгляд, технология анализа с применением статистических методов — довольно сложная процедура. Но к формулам, индексам, уравнениям завучи школ и учителя, как показала практика, быстро привыкают и не испытывают затруднений. Эта несложная «математика» помогает избежать приблизительности оценок качества учительского труда, его эффективности. </w:t>
      </w:r>
    </w:p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8740E6" w:rsidRDefault="008740E6" w:rsidP="008740E6"/>
    <w:p w:rsidR="009F200C" w:rsidRDefault="009F200C"/>
    <w:sectPr w:rsidR="009F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E6"/>
    <w:rsid w:val="00342F2B"/>
    <w:rsid w:val="008740E6"/>
    <w:rsid w:val="009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2870</Words>
  <Characters>16364</Characters>
  <Application>Microsoft Office Word</Application>
  <DocSecurity>0</DocSecurity>
  <Lines>136</Lines>
  <Paragraphs>38</Paragraphs>
  <ScaleCrop>false</ScaleCrop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2012-09-19T00:53:00Z</dcterms:created>
  <dcterms:modified xsi:type="dcterms:W3CDTF">2012-09-19T00:55:00Z</dcterms:modified>
</cp:coreProperties>
</file>