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3A" w:rsidRPr="00B15959" w:rsidRDefault="007F6D3A" w:rsidP="00B15959">
      <w:pPr>
        <w:widowControl w:val="0"/>
        <w:spacing w:after="0" w:line="328" w:lineRule="exact"/>
        <w:ind w:left="20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B159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Протокол № </w:t>
      </w:r>
      <w:r w:rsidR="00B159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4</w:t>
      </w:r>
    </w:p>
    <w:p w:rsidR="007F6D3A" w:rsidRPr="007F6D3A" w:rsidRDefault="007F6D3A" w:rsidP="007F6D3A">
      <w:pPr>
        <w:widowControl w:val="0"/>
        <w:spacing w:after="0" w:line="328" w:lineRule="exact"/>
        <w:ind w:left="20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заседания общественного Совета при администрации Назаровского района Красноярского края по независимой оценке качества работы муниципальных учреждений, оказывающих социальные услуги в сфере </w:t>
      </w:r>
      <w:r w:rsidR="00D55D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образования</w:t>
      </w:r>
    </w:p>
    <w:p w:rsidR="007F6D3A" w:rsidRPr="007F6D3A" w:rsidRDefault="007F6D3A" w:rsidP="007F6D3A">
      <w:pPr>
        <w:widowControl w:val="0"/>
        <w:spacing w:after="370" w:line="328" w:lineRule="exact"/>
        <w:ind w:left="20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Назаровского района</w:t>
      </w:r>
    </w:p>
    <w:p w:rsidR="007F6D3A" w:rsidRPr="007F6D3A" w:rsidRDefault="007F6D3A" w:rsidP="007F6D3A">
      <w:pPr>
        <w:widowControl w:val="0"/>
        <w:tabs>
          <w:tab w:val="right" w:pos="9247"/>
        </w:tabs>
        <w:spacing w:after="314" w:line="24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г. Назарово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ab/>
      </w:r>
      <w:r w:rsidR="00145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 w:rsidR="00D55D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20</w:t>
      </w:r>
      <w:r w:rsidRPr="00D55D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bidi="en-US"/>
        </w:rPr>
        <w:t>17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bidi="en-US"/>
        </w:rPr>
        <w:t xml:space="preserve"> 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г.</w:t>
      </w:r>
    </w:p>
    <w:p w:rsidR="007F6D3A" w:rsidRPr="007F6D3A" w:rsidRDefault="007F6D3A" w:rsidP="007F6D3A">
      <w:pPr>
        <w:widowControl w:val="0"/>
        <w:spacing w:after="0" w:line="32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Присутствовали:</w:t>
      </w:r>
    </w:p>
    <w:p w:rsidR="007F6D3A" w:rsidRPr="007F6D3A" w:rsidRDefault="007F6D3A" w:rsidP="007F6D3A">
      <w:pPr>
        <w:widowControl w:val="0"/>
        <w:spacing w:after="0" w:line="32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Обухова С.К. - председатель общественного Совета;</w:t>
      </w:r>
    </w:p>
    <w:p w:rsidR="007F6D3A" w:rsidRPr="007F6D3A" w:rsidRDefault="007F6D3A" w:rsidP="007F6D3A">
      <w:pPr>
        <w:widowControl w:val="0"/>
        <w:spacing w:after="0" w:line="32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Шадрина Валентина Сергеевна - член общественного Совета;</w:t>
      </w:r>
    </w:p>
    <w:p w:rsidR="007F6D3A" w:rsidRPr="007F6D3A" w:rsidRDefault="007F6D3A" w:rsidP="007F6D3A">
      <w:pPr>
        <w:widowControl w:val="0"/>
        <w:spacing w:after="0" w:line="32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proofErr w:type="spellStart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Макарцова</w:t>
      </w:r>
      <w:proofErr w:type="spellEnd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Галина Алексеевна - член общественного Совета;</w:t>
      </w:r>
    </w:p>
    <w:p w:rsidR="007F6D3A" w:rsidRPr="007F6D3A" w:rsidRDefault="007F6D3A" w:rsidP="007F6D3A">
      <w:pPr>
        <w:widowControl w:val="0"/>
        <w:spacing w:after="0" w:line="32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proofErr w:type="spellStart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Макашина</w:t>
      </w:r>
      <w:proofErr w:type="spellEnd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Людмила Алексеевна - член общественного Совета;</w:t>
      </w:r>
    </w:p>
    <w:p w:rsidR="007F6D3A" w:rsidRPr="007F6D3A" w:rsidRDefault="007F6D3A" w:rsidP="007F6D3A">
      <w:pPr>
        <w:widowControl w:val="0"/>
        <w:spacing w:after="300" w:line="32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proofErr w:type="spellStart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Будукова</w:t>
      </w:r>
      <w:proofErr w:type="spellEnd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Валентина Федоровна - член общественного Совета</w:t>
      </w:r>
    </w:p>
    <w:p w:rsidR="007F6D3A" w:rsidRPr="007F6D3A" w:rsidRDefault="007F6D3A" w:rsidP="007F6D3A">
      <w:pPr>
        <w:widowControl w:val="0"/>
        <w:spacing w:after="0" w:line="32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В работе Совета принимали участие:</w:t>
      </w:r>
    </w:p>
    <w:p w:rsidR="007F6D3A" w:rsidRPr="007F6D3A" w:rsidRDefault="007F6D3A" w:rsidP="007F6D3A">
      <w:pPr>
        <w:widowControl w:val="0"/>
        <w:spacing w:after="0" w:line="320" w:lineRule="exact"/>
        <w:ind w:left="20" w:right="28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Арефьева Л.Г.- руководитель Управления образования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администрации Назаровского района;</w:t>
      </w:r>
    </w:p>
    <w:p w:rsidR="007F6D3A" w:rsidRPr="007F6D3A" w:rsidRDefault="007F6D3A" w:rsidP="007F6D3A">
      <w:pPr>
        <w:widowControl w:val="0"/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Директора общеобразовательных учреждений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;</w:t>
      </w:r>
    </w:p>
    <w:p w:rsidR="007F6D3A" w:rsidRDefault="007F6D3A" w:rsidP="007F6D3A">
      <w:pPr>
        <w:widowControl w:val="0"/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Заведующие дошкольных образовательных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учреждений;</w:t>
      </w:r>
    </w:p>
    <w:p w:rsidR="007F6D3A" w:rsidRPr="007F6D3A" w:rsidRDefault="007F6D3A" w:rsidP="007F6D3A">
      <w:pPr>
        <w:widowControl w:val="0"/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Директора учреждений дополнительного образования</w:t>
      </w:r>
    </w:p>
    <w:p w:rsidR="007B1A33" w:rsidRDefault="00AA4D2F"/>
    <w:p w:rsidR="007F6D3A" w:rsidRPr="007F6D3A" w:rsidRDefault="007F6D3A" w:rsidP="007F6D3A">
      <w:pPr>
        <w:widowControl w:val="0"/>
        <w:spacing w:after="297" w:line="240" w:lineRule="exact"/>
        <w:ind w:left="740" w:hanging="3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 w:bidi="ru-RU"/>
        </w:rPr>
      </w:pPr>
      <w:bookmarkStart w:id="0" w:name="bookmark0"/>
      <w:r w:rsidRPr="007F6D3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 w:bidi="ru-RU"/>
        </w:rPr>
        <w:t>Повестка заседания:</w:t>
      </w:r>
      <w:bookmarkEnd w:id="0"/>
    </w:p>
    <w:p w:rsidR="007F6D3A" w:rsidRPr="007F6D3A" w:rsidRDefault="007F6D3A" w:rsidP="007F6D3A">
      <w:pPr>
        <w:widowControl w:val="0"/>
        <w:numPr>
          <w:ilvl w:val="0"/>
          <w:numId w:val="1"/>
        </w:numPr>
        <w:spacing w:after="0" w:line="324" w:lineRule="exact"/>
        <w:ind w:left="740" w:right="40" w:hanging="34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У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тверждение результатов проведения независимой оценки качества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образовательной деятельности (далее НОКОД)  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учреждениями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образования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Назаровского района Красноярского края:</w:t>
      </w:r>
    </w:p>
    <w:p w:rsidR="007F6D3A" w:rsidRPr="007F6D3A" w:rsidRDefault="007F6D3A" w:rsidP="007F6D3A">
      <w:pPr>
        <w:widowControl w:val="0"/>
        <w:numPr>
          <w:ilvl w:val="1"/>
          <w:numId w:val="1"/>
        </w:numPr>
        <w:tabs>
          <w:tab w:val="left" w:pos="1343"/>
        </w:tabs>
        <w:spacing w:after="0" w:line="324" w:lineRule="exact"/>
        <w:ind w:left="740" w:hanging="34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общеобразовательных учреждений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;</w:t>
      </w:r>
    </w:p>
    <w:p w:rsidR="007F6D3A" w:rsidRDefault="007F6D3A" w:rsidP="007F6D3A">
      <w:pPr>
        <w:widowControl w:val="0"/>
        <w:numPr>
          <w:ilvl w:val="1"/>
          <w:numId w:val="1"/>
        </w:numPr>
        <w:tabs>
          <w:tab w:val="left" w:pos="1343"/>
        </w:tabs>
        <w:spacing w:after="0" w:line="324" w:lineRule="exact"/>
        <w:ind w:left="740" w:hanging="34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дошкольных образовательных учреждений;</w:t>
      </w:r>
    </w:p>
    <w:p w:rsidR="007F6D3A" w:rsidRPr="007F6D3A" w:rsidRDefault="007F6D3A" w:rsidP="007F6D3A">
      <w:pPr>
        <w:widowControl w:val="0"/>
        <w:numPr>
          <w:ilvl w:val="1"/>
          <w:numId w:val="1"/>
        </w:numPr>
        <w:tabs>
          <w:tab w:val="left" w:pos="1343"/>
        </w:tabs>
        <w:spacing w:after="0" w:line="324" w:lineRule="exact"/>
        <w:ind w:left="740" w:hanging="34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учреждений дополнительного образования.</w:t>
      </w:r>
    </w:p>
    <w:p w:rsidR="007F6D3A" w:rsidRPr="007F6D3A" w:rsidRDefault="007F6D3A" w:rsidP="007F6D3A">
      <w:pPr>
        <w:widowControl w:val="0"/>
        <w:numPr>
          <w:ilvl w:val="0"/>
          <w:numId w:val="1"/>
        </w:numPr>
        <w:spacing w:after="364" w:line="320" w:lineRule="exact"/>
        <w:ind w:left="740" w:right="40" w:hanging="34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Подготовка рекомендаций и предложений по улучшению качества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образовательной деятельности образовательных организаций.</w:t>
      </w:r>
    </w:p>
    <w:p w:rsidR="007F6D3A" w:rsidRPr="007F6D3A" w:rsidRDefault="007F6D3A" w:rsidP="007F6D3A">
      <w:pPr>
        <w:widowControl w:val="0"/>
        <w:spacing w:after="317" w:line="24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  <w:lang w:eastAsia="ru-RU" w:bidi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  <w:lang w:eastAsia="ru-RU" w:bidi="ru-RU"/>
        </w:rPr>
        <w:t xml:space="preserve"> 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  <w:lang w:eastAsia="ru-RU" w:bidi="ru-RU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  <w:lang w:eastAsia="ru-RU" w:bidi="ru-RU"/>
        </w:rPr>
        <w:t>ам повестки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  <w:lang w:eastAsia="ru-RU" w:bidi="ru-RU"/>
        </w:rPr>
        <w:t xml:space="preserve"> слушали Обухову С.К.</w:t>
      </w:r>
    </w:p>
    <w:p w:rsid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В соответствии с Положением об общественном Совете при администрации Назаровского района Красноярского края, общественным Советом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рассмотрены результаты НОКОД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муниципальны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х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образовательных организаций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.</w:t>
      </w:r>
    </w:p>
    <w:p w:rsidR="007F6D3A" w:rsidRP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Проведение независимой оценки качества образовательной деятельности организаци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й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регламентировано следующими нормативно-правовыми актами: </w:t>
      </w:r>
      <w:proofErr w:type="gramStart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Федеральным законом от 29 декабря 2012 года № 273-ФЗ «Об образовании в Российской Федерации», Постановлением Правительства Российской Федерации от 10 июля 2013 года 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организации», 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lastRenderedPageBreak/>
        <w:t xml:space="preserve">Постановлением Правительства Российской Федерации от 5 августа 2013 года № 662 «Об осуществлении мониторинга системы образования», Приказом </w:t>
      </w:r>
      <w:proofErr w:type="spellStart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Минобрнауки</w:t>
      </w:r>
      <w:proofErr w:type="spellEnd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России</w:t>
      </w:r>
      <w:proofErr w:type="gramEnd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proofErr w:type="gramStart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от 10 декабря 2013 года № 1324 «Об утверждении показателей деятельности образовательной организации, подлежащей </w:t>
      </w:r>
      <w:proofErr w:type="spellStart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самообследованию</w:t>
      </w:r>
      <w:proofErr w:type="spellEnd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», Приказом </w:t>
      </w:r>
      <w:proofErr w:type="spellStart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Минобрнауки</w:t>
      </w:r>
      <w:proofErr w:type="spellEnd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России от 05 декабря 2014 года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деятельность», «Методическими рекомендациями по проведению независимой оценки качества образовательной деятельности организаций, осуществляющих образовательную деятельность, утвержденной Приказом </w:t>
      </w:r>
      <w:proofErr w:type="spellStart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Минобрнауки</w:t>
      </w:r>
      <w:proofErr w:type="spellEnd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России от 01 апреля 2015 года (приказ</w:t>
      </w:r>
      <w:proofErr w:type="gramEnd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№ 1547), «Методическими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деятельность», утвержденными </w:t>
      </w:r>
      <w:proofErr w:type="spellStart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Минобрнауки</w:t>
      </w:r>
      <w:proofErr w:type="spellEnd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России 15 сентября 2016 года № АП-87/02 </w:t>
      </w:r>
      <w:proofErr w:type="spellStart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вн</w:t>
      </w:r>
      <w:proofErr w:type="spellEnd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.</w:t>
      </w:r>
    </w:p>
    <w:p w:rsidR="007F6D3A" w:rsidRP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Решением Общественного совета при Управлении образования от 15 сентября 2016 года организацией-оператором была определён Красноярский краевой институт повышения квалификации (КК ИПК).</w:t>
      </w:r>
    </w:p>
    <w:p w:rsidR="007F6D3A" w:rsidRP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Оператором разработана методика сбора, обобщения и анализа информации для целей проведения независимой оценки качества образовательной деятельности  образовательной организации в соответствии с определенными критериями, показателями и особенностями осуществляемой образовательной деятельности организации для проведения независимой оценки качества оказания услуг. </w:t>
      </w:r>
    </w:p>
    <w:p w:rsidR="007F6D3A" w:rsidRP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Сбор данных по показателям НОКО осуществлялся оператором методом анкетирования и анализа информации, находящейся в открытом доступе (сайт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ы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ОО).</w:t>
      </w:r>
    </w:p>
    <w:p w:rsidR="007F6D3A" w:rsidRP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Мнения респондентов учитывались анонимно и использовались в обобщенном виде. </w:t>
      </w:r>
    </w:p>
    <w:p w:rsidR="007F6D3A" w:rsidRP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К сбору и обобщению информации оператор привлекал экспертов и членов Общественных советов,  представляющих родительскую общественность.</w:t>
      </w:r>
    </w:p>
    <w:p w:rsidR="007F6D3A" w:rsidRP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В репрезентативной выборке принимали участие:</w:t>
      </w:r>
    </w:p>
    <w:p w:rsidR="007F6D3A" w:rsidRP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– не менее 5% выпускников от общей </w:t>
      </w:r>
      <w:proofErr w:type="gramStart"/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численно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обучающихся в организации 2-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3 года назад;</w:t>
      </w:r>
      <w:bookmarkStart w:id="1" w:name="_GoBack"/>
      <w:bookmarkEnd w:id="1"/>
    </w:p>
    <w:p w:rsidR="007F6D3A" w:rsidRP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– не менее 10% преподавателей;</w:t>
      </w:r>
    </w:p>
    <w:p w:rsidR="007F6D3A" w:rsidRP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– не менее 20% законных представителей обучающихся (родителей);</w:t>
      </w:r>
    </w:p>
    <w:p w:rsidR="007F6D3A" w:rsidRP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– не менее 30% обучающихся в организации (учащихся);</w:t>
      </w:r>
    </w:p>
    <w:p w:rsidR="007F6D3A" w:rsidRP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На уровне РФ были разработаны показатели, характеризующие общие критерии оценки качества образовательной деятельности организации.</w:t>
      </w:r>
    </w:p>
    <w:p w:rsidR="007F6D3A" w:rsidRP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Группа 1. Показатели открытости и доступности информации об организации.</w:t>
      </w:r>
    </w:p>
    <w:p w:rsidR="007F6D3A" w:rsidRP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Группа</w:t>
      </w:r>
      <w:r w:rsidR="00AA4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2. Показатели комфортности условий, в которых осуществляется образовательная деятельность.</w:t>
      </w:r>
    </w:p>
    <w:p w:rsidR="007F6D3A" w:rsidRP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Группа3. Показатели доброжелательности, вежливости, компетентности работников.</w:t>
      </w:r>
    </w:p>
    <w:p w:rsidR="007F6D3A" w:rsidRP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Группа 4. Показатели удовлетворенности качеством образовательной деятельности организации.</w:t>
      </w:r>
    </w:p>
    <w:p w:rsidR="007F6D3A" w:rsidRPr="007F6D3A" w:rsidRDefault="007F6D3A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Процедура НОКОД была проведена с октября 2016 года по июнь 2017 года в 27 образовательных организациях Назаровского района.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</w:p>
    <w:p w:rsidR="007F6D3A" w:rsidRDefault="003B1D15" w:rsidP="007F6D3A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lastRenderedPageBreak/>
        <w:t xml:space="preserve">На основании </w:t>
      </w:r>
      <w:r w:rsidR="007F6D3A"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полученн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ых</w:t>
      </w:r>
      <w:r w:rsidR="007F6D3A"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в ходе проведения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НОКОД образовательных организаций Назаровского района</w:t>
      </w:r>
      <w:r w:rsidR="007F6D3A" w:rsidRPr="007F6D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и в целях совершенствования работы учреждений, общественный Совет РЕШИЛ:</w:t>
      </w:r>
    </w:p>
    <w:p w:rsidR="009E0810" w:rsidRPr="009E0810" w:rsidRDefault="009E0810" w:rsidP="009E0810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9E08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1.</w:t>
      </w:r>
      <w:r w:rsidRPr="009E08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ab/>
        <w:t xml:space="preserve">Утвердить итоги проведения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НОКОД</w:t>
      </w:r>
      <w:r w:rsidRPr="009E08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согласно приложению № 1.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</w:p>
    <w:p w:rsidR="009E0810" w:rsidRPr="009E0810" w:rsidRDefault="009E0810" w:rsidP="009E0810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9E08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2.</w:t>
      </w:r>
      <w:r w:rsidRPr="009E08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ab/>
        <w:t xml:space="preserve"> Утвердить рекомендации и предложения по улучшению качества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образовательной </w:t>
      </w:r>
      <w:r w:rsidRPr="009E08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деятельности по результатам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НОКОД</w:t>
      </w:r>
      <w:r w:rsidRPr="009E08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, проведенной 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2016-</w:t>
      </w:r>
      <w:r w:rsidRPr="009E08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2017 году согласно приложению № 2.</w:t>
      </w:r>
    </w:p>
    <w:p w:rsidR="003B1D15" w:rsidRDefault="009E0810" w:rsidP="009E0810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9E08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3.</w:t>
      </w:r>
      <w:r w:rsidRPr="009E08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ab/>
        <w:t xml:space="preserve"> Очередное заседание общественного Совета назначить на первую декаду февраля 2018 года, где рассмотреть вопрос «О реализации рекомендаций общественного Совета по улучшению качества услуг, предоставляемых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образовательными организациями Назаровского района».</w:t>
      </w:r>
    </w:p>
    <w:p w:rsidR="009E0810" w:rsidRDefault="009E0810" w:rsidP="009E0810">
      <w:pPr>
        <w:widowControl w:val="0"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</w:p>
    <w:p w:rsidR="009E0810" w:rsidRDefault="009E0810" w:rsidP="009E0810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9E08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Председатель общественного Совета:</w:t>
      </w:r>
      <w:r w:rsidRPr="009E081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08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С.К. Обухова </w:t>
      </w:r>
    </w:p>
    <w:p w:rsidR="009E0810" w:rsidRPr="009E0810" w:rsidRDefault="009E0810" w:rsidP="009E0810">
      <w:pPr>
        <w:framePr w:wrap="none" w:vAnchor="page" w:hAnchor="page" w:x="5838" w:y="9215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9E0810" w:rsidRPr="009E0810" w:rsidRDefault="009E0810" w:rsidP="009E0810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9E08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Секретарь общественного Совета: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ab/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09E99E26" wp14:editId="6264C07D">
            <wp:extent cx="733425" cy="574040"/>
            <wp:effectExtent l="0" t="0" r="9525" b="0"/>
            <wp:docPr id="2" name="Рисунок 2" descr="C:\DOCUME~1\Oksana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Oksana\LOCALS~1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Г.А.</w:t>
      </w:r>
      <w:r w:rsidRPr="009E08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Макарцова</w:t>
      </w:r>
      <w:proofErr w:type="spellEnd"/>
    </w:p>
    <w:sectPr w:rsidR="009E0810" w:rsidRPr="009E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341"/>
    <w:multiLevelType w:val="multilevel"/>
    <w:tmpl w:val="5FF0E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D60659"/>
    <w:multiLevelType w:val="multilevel"/>
    <w:tmpl w:val="6DB63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F0"/>
    <w:rsid w:val="00145AF0"/>
    <w:rsid w:val="001974B6"/>
    <w:rsid w:val="003B1D15"/>
    <w:rsid w:val="007C3CE0"/>
    <w:rsid w:val="007F6D3A"/>
    <w:rsid w:val="009C5485"/>
    <w:rsid w:val="009E0810"/>
    <w:rsid w:val="00AA4D2F"/>
    <w:rsid w:val="00B15959"/>
    <w:rsid w:val="00B258F0"/>
    <w:rsid w:val="00D5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7F6D3A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5">
    <w:name w:val="Основной текст5"/>
    <w:basedOn w:val="a"/>
    <w:link w:val="a3"/>
    <w:rsid w:val="007F6D3A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9E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7F6D3A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5">
    <w:name w:val="Основной текст5"/>
    <w:basedOn w:val="a"/>
    <w:link w:val="a3"/>
    <w:rsid w:val="007F6D3A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9E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cp:lastPrinted>2017-09-22T04:03:00Z</cp:lastPrinted>
  <dcterms:created xsi:type="dcterms:W3CDTF">2017-09-22T03:43:00Z</dcterms:created>
  <dcterms:modified xsi:type="dcterms:W3CDTF">2018-01-23T07:49:00Z</dcterms:modified>
</cp:coreProperties>
</file>