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95" w:rsidRPr="00655A11" w:rsidRDefault="008C475E" w:rsidP="00746095">
      <w:pPr>
        <w:spacing w:line="480" w:lineRule="auto"/>
        <w:ind w:left="-85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ГИА по физике</w:t>
      </w:r>
      <w:r w:rsidR="00746095">
        <w:rPr>
          <w:b/>
          <w:sz w:val="24"/>
          <w:szCs w:val="24"/>
        </w:rPr>
        <w:t xml:space="preserve"> демоверсия 2014 г.</w:t>
      </w:r>
    </w:p>
    <w:tbl>
      <w:tblPr>
        <w:tblW w:w="10515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1513"/>
        <w:gridCol w:w="2029"/>
        <w:gridCol w:w="6552"/>
      </w:tblGrid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Необходимые информационные умения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Виды заданий, формирующие информационные умения</w:t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746095" w:rsidRPr="00480D3E" w:rsidRDefault="008C475E" w:rsidP="008C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р</w:t>
            </w:r>
            <w:r w:rsidR="00746095" w:rsidRPr="00480D3E">
              <w:rPr>
                <w:rFonts w:ascii="Times New Roman" w:hAnsi="Times New Roman"/>
                <w:sz w:val="24"/>
                <w:szCs w:val="24"/>
              </w:rPr>
              <w:t xml:space="preserve">исунок 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Описывать и объяснять физические явления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3140" cy="11855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140" cy="118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746095" w:rsidRPr="00480D3E" w:rsidRDefault="008C475E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и г</w:t>
            </w:r>
            <w:r w:rsidR="00746095" w:rsidRPr="00480D3E">
              <w:rPr>
                <w:rFonts w:ascii="Times New Roman" w:hAnsi="Times New Roman"/>
                <w:sz w:val="24"/>
                <w:szCs w:val="24"/>
              </w:rPr>
              <w:t xml:space="preserve">рафик 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Понимание смысла физических явлений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0745" cy="156908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745" cy="156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076" w:type="dxa"/>
          </w:tcPr>
          <w:p w:rsidR="00746095" w:rsidRPr="00480D3E" w:rsidRDefault="00746095" w:rsidP="008C4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 xml:space="preserve">Сопоставление </w:t>
            </w:r>
            <w:r w:rsidR="008C475E" w:rsidRPr="00480D3E">
              <w:rPr>
                <w:rFonts w:ascii="Times New Roman" w:hAnsi="Times New Roman"/>
                <w:sz w:val="24"/>
                <w:szCs w:val="24"/>
              </w:rPr>
              <w:t xml:space="preserve">текстовой </w:t>
            </w:r>
            <w:r w:rsidRPr="00480D3E">
              <w:rPr>
                <w:rFonts w:ascii="Times New Roman" w:hAnsi="Times New Roman"/>
                <w:sz w:val="24"/>
                <w:szCs w:val="24"/>
              </w:rPr>
              <w:t>информации и рисунка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4400" cy="12528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Описывать и объяснять физические явления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67430" cy="23368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30" cy="23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Уметь проводить анализ результатов, выраженных в виде таблиц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3140" cy="104965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14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Описывать и объяснять физические явления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6455" cy="2381885"/>
                  <wp:effectExtent l="1905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диаграмма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Перерабатывать информацию, представленную в виде диаграмм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6455" cy="1365885"/>
                  <wp:effectExtent l="1905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Описывать и объяснять физические явления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4400" cy="308165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308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чертеж</w:t>
            </w:r>
          </w:p>
        </w:tc>
        <w:tc>
          <w:tcPr>
            <w:tcW w:w="2076" w:type="dxa"/>
          </w:tcPr>
          <w:p w:rsidR="00746095" w:rsidRPr="00480D3E" w:rsidRDefault="008C475E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19"/>
                <w:szCs w:val="19"/>
                <w:lang w:eastAsia="ru-RU"/>
              </w:rPr>
              <w:t>– переводить информацию из одной знаковой системы в другую.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9485" cy="1975485"/>
                  <wp:effectExtent l="1905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197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480D3E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– отвечать на прямые вопросы к </w:t>
            </w:r>
            <w:r w:rsidRPr="00480D3E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содержанию текста;</w:t>
            </w:r>
          </w:p>
          <w:p w:rsidR="00746095" w:rsidRPr="00480D3E" w:rsidRDefault="00746095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480D3E">
              <w:rPr>
                <w:rFonts w:ascii="Times New Roman" w:hAnsi="Times New Roman"/>
                <w:sz w:val="19"/>
                <w:szCs w:val="19"/>
                <w:lang w:eastAsia="ru-RU"/>
              </w:rPr>
              <w:t>– отвечать на вопросы, требующие сопоставления информации из разных частей текста;</w:t>
            </w:r>
          </w:p>
          <w:p w:rsidR="00746095" w:rsidRPr="00480D3E" w:rsidRDefault="00746095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480D3E">
              <w:rPr>
                <w:rFonts w:ascii="Times New Roman" w:hAnsi="Times New Roman"/>
                <w:sz w:val="19"/>
                <w:szCs w:val="19"/>
                <w:lang w:eastAsia="ru-RU"/>
              </w:rPr>
              <w:t>– использовать информацию из текста в измененной ситуации;</w:t>
            </w:r>
          </w:p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19"/>
                <w:szCs w:val="19"/>
                <w:lang w:eastAsia="ru-RU"/>
              </w:rPr>
              <w:t>– переводить информацию из одной знаковой системы в другую.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480D3E">
              <w:rPr>
                <w:rFonts w:ascii="Times New Roman" w:hAnsi="Times New Roman"/>
                <w:sz w:val="19"/>
                <w:szCs w:val="19"/>
                <w:lang w:eastAsia="ru-RU"/>
              </w:rPr>
              <w:t>– отвечать на вопросы, требующие сопоставления информации из графика;</w:t>
            </w:r>
          </w:p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99485" cy="1287145"/>
                  <wp:effectExtent l="1905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0745" cy="248285"/>
                  <wp:effectExtent l="19050" t="0" r="825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745" cy="24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iCs/>
                <w:sz w:val="19"/>
                <w:szCs w:val="19"/>
                <w:lang w:eastAsia="ru-RU"/>
              </w:rPr>
              <w:t>Умение проводить анализ результатов экспериментальных исследований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4400" cy="270954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270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095" w:rsidRPr="00480D3E" w:rsidTr="00B74C65">
        <w:tc>
          <w:tcPr>
            <w:tcW w:w="105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2076" w:type="dxa"/>
          </w:tcPr>
          <w:p w:rsidR="00746095" w:rsidRPr="00480D3E" w:rsidRDefault="00746095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</w:pPr>
            <w:r w:rsidRPr="00480D3E"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  <w:t>умение представлять экспериментальные результаты в виде</w:t>
            </w:r>
          </w:p>
          <w:p w:rsidR="00746095" w:rsidRPr="00480D3E" w:rsidRDefault="00746095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</w:pPr>
            <w:r w:rsidRPr="00480D3E"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  <w:t>таблиц, графиков или схематических рисунков и делать выводы</w:t>
            </w:r>
          </w:p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D3E"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  <w:t>на основании полученных экспериментальных данных</w:t>
            </w:r>
            <w:r w:rsidRPr="00480D3E">
              <w:rPr>
                <w:rFonts w:ascii="Times New Roman" w:hAnsi="Times New Roman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5841" w:type="dxa"/>
          </w:tcPr>
          <w:p w:rsidR="00746095" w:rsidRPr="00480D3E" w:rsidRDefault="00746095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0745" cy="1422400"/>
                  <wp:effectExtent l="1905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745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5E" w:rsidRPr="00480D3E" w:rsidTr="00B74C65">
        <w:tc>
          <w:tcPr>
            <w:tcW w:w="1054" w:type="dxa"/>
          </w:tcPr>
          <w:p w:rsidR="008C475E" w:rsidRPr="00480D3E" w:rsidRDefault="008C475E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</w:tcPr>
          <w:p w:rsidR="008C475E" w:rsidRPr="00480D3E" w:rsidRDefault="008C475E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2076" w:type="dxa"/>
          </w:tcPr>
          <w:p w:rsidR="008C475E" w:rsidRPr="00480D3E" w:rsidRDefault="003D6E2C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  <w:t xml:space="preserve">Анализировать </w:t>
            </w:r>
            <w:r w:rsidR="008C475E"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  <w:t xml:space="preserve"> и представлять информацию в словесной и </w:t>
            </w:r>
            <w:r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  <w:t>символической форме</w:t>
            </w:r>
          </w:p>
        </w:tc>
        <w:tc>
          <w:tcPr>
            <w:tcW w:w="5841" w:type="dxa"/>
          </w:tcPr>
          <w:p w:rsidR="008C475E" w:rsidRDefault="008C475E" w:rsidP="00B74C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3746" cy="48858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070" cy="4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E2C" w:rsidRPr="00480D3E" w:rsidTr="00B74C65">
        <w:tc>
          <w:tcPr>
            <w:tcW w:w="1054" w:type="dxa"/>
          </w:tcPr>
          <w:p w:rsidR="003D6E2C" w:rsidRDefault="003D6E2C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1544" w:type="dxa"/>
          </w:tcPr>
          <w:p w:rsidR="003D6E2C" w:rsidRDefault="003D6E2C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076" w:type="dxa"/>
          </w:tcPr>
          <w:p w:rsidR="003D6E2C" w:rsidRDefault="003D6E2C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  <w:t>Перевод из одной знаковой системы в другую</w:t>
            </w:r>
          </w:p>
        </w:tc>
        <w:tc>
          <w:tcPr>
            <w:tcW w:w="5841" w:type="dxa"/>
          </w:tcPr>
          <w:p w:rsidR="003D6E2C" w:rsidRDefault="003D6E2C" w:rsidP="00B74C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7850" cy="789051"/>
                  <wp:effectExtent l="19050" t="0" r="455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463" cy="78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E2C" w:rsidRPr="00480D3E" w:rsidTr="00B74C65">
        <w:tc>
          <w:tcPr>
            <w:tcW w:w="1054" w:type="dxa"/>
          </w:tcPr>
          <w:p w:rsidR="003D6E2C" w:rsidRDefault="003D6E2C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D6E2C" w:rsidRDefault="003D6E2C" w:rsidP="00B74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D6E2C" w:rsidRDefault="003D6E2C" w:rsidP="00B74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5841" w:type="dxa"/>
          </w:tcPr>
          <w:p w:rsidR="003D6E2C" w:rsidRDefault="003D6E2C" w:rsidP="00B74C6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46095" w:rsidRDefault="00746095" w:rsidP="00746095">
      <w:pPr>
        <w:spacing w:line="480" w:lineRule="auto"/>
        <w:ind w:left="-850"/>
        <w:jc w:val="both"/>
        <w:rPr>
          <w:sz w:val="24"/>
          <w:szCs w:val="24"/>
        </w:rPr>
      </w:pPr>
    </w:p>
    <w:p w:rsidR="00746095" w:rsidRDefault="00746095" w:rsidP="00746095">
      <w:pPr>
        <w:spacing w:line="480" w:lineRule="auto"/>
        <w:ind w:left="-850"/>
        <w:jc w:val="both"/>
        <w:rPr>
          <w:sz w:val="24"/>
          <w:szCs w:val="24"/>
        </w:rPr>
      </w:pPr>
    </w:p>
    <w:p w:rsidR="00746095" w:rsidRDefault="00746095" w:rsidP="00746095">
      <w:pPr>
        <w:spacing w:line="480" w:lineRule="auto"/>
        <w:ind w:left="-850"/>
        <w:jc w:val="both"/>
        <w:rPr>
          <w:sz w:val="24"/>
          <w:szCs w:val="24"/>
        </w:rPr>
      </w:pPr>
    </w:p>
    <w:p w:rsidR="005B73C7" w:rsidRDefault="005B73C7"/>
    <w:sectPr w:rsidR="005B73C7" w:rsidSect="005B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6095"/>
    <w:rsid w:val="003D6E2C"/>
    <w:rsid w:val="00563BE3"/>
    <w:rsid w:val="005B73C7"/>
    <w:rsid w:val="00746095"/>
    <w:rsid w:val="008C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сохновка</dc:creator>
  <cp:keywords/>
  <dc:description/>
  <cp:lastModifiedBy>о</cp:lastModifiedBy>
  <cp:revision>3</cp:revision>
  <dcterms:created xsi:type="dcterms:W3CDTF">2013-09-25T05:38:00Z</dcterms:created>
  <dcterms:modified xsi:type="dcterms:W3CDTF">2013-09-25T06:07:00Z</dcterms:modified>
</cp:coreProperties>
</file>