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B" w:rsidRDefault="005E2F86">
      <w:r>
        <w:t>Событийное мероприятие для 5 класса</w:t>
      </w:r>
    </w:p>
    <w:p w:rsidR="005E2F86" w:rsidRDefault="005E2F86">
      <w:r>
        <w:t>Тема: Олимпийские и параолимпийские игры</w:t>
      </w:r>
    </w:p>
    <w:p w:rsidR="005E2F86" w:rsidRDefault="005E2F86">
      <w:r>
        <w:t>Цель: расширение представлений школьников о ХХ</w:t>
      </w:r>
      <w:proofErr w:type="gramStart"/>
      <w:r>
        <w:rPr>
          <w:lang w:val="en-US"/>
        </w:rPr>
        <w:t>II</w:t>
      </w:r>
      <w:proofErr w:type="gramEnd"/>
      <w:r w:rsidRPr="005E2F86">
        <w:t xml:space="preserve"> </w:t>
      </w:r>
      <w:r>
        <w:t xml:space="preserve">Олимпийских зимних  играх и </w:t>
      </w:r>
      <w:r>
        <w:rPr>
          <w:lang w:val="en-US"/>
        </w:rPr>
        <w:t>XI</w:t>
      </w:r>
      <w:r>
        <w:t xml:space="preserve"> параолимпийских зимних игр.</w:t>
      </w:r>
    </w:p>
    <w:p w:rsidR="005E2F86" w:rsidRDefault="005E2F86">
      <w:r>
        <w:t>Задачи:</w:t>
      </w:r>
    </w:p>
    <w:p w:rsidR="0070692A" w:rsidRDefault="0070692A">
      <w:r w:rsidRPr="0070692A">
        <w:t>-создание условий для расширения представления школьников о ХХ</w:t>
      </w:r>
      <w:proofErr w:type="gramStart"/>
      <w:r w:rsidRPr="0070692A">
        <w:t>II</w:t>
      </w:r>
      <w:proofErr w:type="gramEnd"/>
      <w:r w:rsidRPr="0070692A">
        <w:t xml:space="preserve"> Олимпийских зимних  играх </w:t>
      </w:r>
      <w:r>
        <w:t>и XI параолимпийских зимних игр;</w:t>
      </w:r>
    </w:p>
    <w:p w:rsidR="005E2F86" w:rsidRDefault="005E2F86">
      <w:r>
        <w:t xml:space="preserve">-актуализация информации о </w:t>
      </w:r>
      <w:r w:rsidRPr="005E2F86">
        <w:t>ХХ</w:t>
      </w:r>
      <w:proofErr w:type="gramStart"/>
      <w:r w:rsidRPr="005E2F86">
        <w:t>II</w:t>
      </w:r>
      <w:proofErr w:type="gramEnd"/>
      <w:r w:rsidRPr="005E2F86">
        <w:t xml:space="preserve"> Олимпийских зимних  играх </w:t>
      </w:r>
      <w:r>
        <w:t>и XI параолимпийских зимних игр, имеющихся у школьников;</w:t>
      </w:r>
    </w:p>
    <w:p w:rsidR="005E2F86" w:rsidRDefault="005E2F86">
      <w:r>
        <w:t>- включение школьников в активное освоение системы олимпийских и параолимпийских ценностей</w:t>
      </w:r>
      <w:r w:rsidR="00F533C9">
        <w:t>;</w:t>
      </w:r>
    </w:p>
    <w:p w:rsidR="00F533C9" w:rsidRDefault="00F533C9">
      <w:r>
        <w:t>-развитие творческих способностей.</w:t>
      </w:r>
      <w:bookmarkStart w:id="0" w:name="_GoBack"/>
      <w:bookmarkEnd w:id="0"/>
    </w:p>
    <w:p w:rsidR="0070692A" w:rsidRDefault="0070692A"/>
    <w:p w:rsidR="0070692A" w:rsidRDefault="0070692A">
      <w:r>
        <w:t>Оборудование:</w:t>
      </w:r>
    </w:p>
    <w:p w:rsidR="0070692A" w:rsidRDefault="0070692A">
      <w:r>
        <w:t>Проектор, компьютер, экран, карточки двух цветов для проведения игры, разрезные картинки, каждая из которых  символизирует ценность, презентация.</w:t>
      </w:r>
    </w:p>
    <w:p w:rsidR="0070692A" w:rsidRDefault="0070692A"/>
    <w:p w:rsidR="0070692A" w:rsidRDefault="0070692A">
      <w:r>
        <w:t>План проведения мероприятия.</w:t>
      </w:r>
    </w:p>
    <w:p w:rsidR="0070692A" w:rsidRDefault="0070692A">
      <w:r>
        <w:t>1.Актуализация имеющихся у школьников информации</w:t>
      </w:r>
      <w:r w:rsidRPr="0070692A">
        <w:t xml:space="preserve"> о ХХ</w:t>
      </w:r>
      <w:proofErr w:type="gramStart"/>
      <w:r w:rsidRPr="0070692A">
        <w:t>II</w:t>
      </w:r>
      <w:proofErr w:type="gramEnd"/>
      <w:r w:rsidRPr="0070692A">
        <w:t xml:space="preserve"> Олимпийских зимних  играх и XI параолимпийских зимних игр.</w:t>
      </w:r>
    </w:p>
    <w:p w:rsidR="0070692A" w:rsidRDefault="0070692A">
      <w:r>
        <w:t>2.Мотивация школьников к активному освоению новой информации.</w:t>
      </w:r>
    </w:p>
    <w:p w:rsidR="0070692A" w:rsidRDefault="0070692A">
      <w:r>
        <w:t>3.Проведение организационно-деловой игры.</w:t>
      </w:r>
    </w:p>
    <w:p w:rsidR="0070692A" w:rsidRDefault="0070692A">
      <w:r>
        <w:t>4.Обобщение полученной информации.</w:t>
      </w:r>
    </w:p>
    <w:p w:rsidR="0070692A" w:rsidRDefault="0070692A">
      <w:r>
        <w:t>5.Вовлечение учащихся к созданию идей будущих талисманов игр.</w:t>
      </w:r>
    </w:p>
    <w:p w:rsidR="0070692A" w:rsidRDefault="0070692A"/>
    <w:p w:rsidR="0070692A" w:rsidRDefault="0070692A">
      <w:r>
        <w:t>Формирование УУД у 5-классников на данном меропри</w:t>
      </w:r>
      <w:r w:rsidR="00021F6F">
        <w:t>я</w:t>
      </w:r>
      <w:r>
        <w:t>тии</w:t>
      </w:r>
      <w:r w:rsidR="00021F6F">
        <w:t>:</w:t>
      </w:r>
    </w:p>
    <w:p w:rsidR="00021F6F" w:rsidRDefault="00021F6F">
      <w:r>
        <w:t>Личностные:</w:t>
      </w:r>
    </w:p>
    <w:p w:rsidR="00021F6F" w:rsidRDefault="00021F6F">
      <w:r>
        <w:t>- формирование чувства гордости за Россию;</w:t>
      </w:r>
    </w:p>
    <w:p w:rsidR="00021F6F" w:rsidRDefault="00021F6F">
      <w:r>
        <w:t>-развитие толерантности;</w:t>
      </w:r>
    </w:p>
    <w:p w:rsidR="00021F6F" w:rsidRDefault="00021F6F">
      <w:r>
        <w:t>-развитие этических чувств, как регулятора морального поведения.</w:t>
      </w:r>
    </w:p>
    <w:p w:rsidR="00021F6F" w:rsidRDefault="00021F6F"/>
    <w:p w:rsidR="00021F6F" w:rsidRDefault="00021F6F">
      <w:r>
        <w:t>Регулятивные:</w:t>
      </w:r>
    </w:p>
    <w:p w:rsidR="00021F6F" w:rsidRDefault="00021F6F">
      <w:r>
        <w:t xml:space="preserve">-целеполагание, оценка, </w:t>
      </w:r>
      <w:proofErr w:type="spellStart"/>
      <w:r>
        <w:t>саморегуляция</w:t>
      </w:r>
      <w:proofErr w:type="spellEnd"/>
      <w:r>
        <w:t>.</w:t>
      </w:r>
    </w:p>
    <w:p w:rsidR="00021F6F" w:rsidRDefault="00021F6F"/>
    <w:p w:rsidR="00021F6F" w:rsidRDefault="00021F6F">
      <w:r>
        <w:t>Познавательные:</w:t>
      </w:r>
    </w:p>
    <w:p w:rsidR="00021F6F" w:rsidRDefault="00021F6F">
      <w:r>
        <w:t>-построение речевого высказывания;</w:t>
      </w:r>
    </w:p>
    <w:p w:rsidR="00F533C9" w:rsidRDefault="00F533C9">
      <w:r>
        <w:t>-анализ объектов с целью выделения признаков;</w:t>
      </w:r>
    </w:p>
    <w:p w:rsidR="00F533C9" w:rsidRDefault="00F533C9">
      <w:r>
        <w:t>-синтез.</w:t>
      </w:r>
    </w:p>
    <w:p w:rsidR="00F533C9" w:rsidRDefault="00F533C9"/>
    <w:p w:rsidR="00F533C9" w:rsidRDefault="00F533C9">
      <w:r>
        <w:t>Коммуникативные:</w:t>
      </w:r>
    </w:p>
    <w:p w:rsidR="0070692A" w:rsidRDefault="00F533C9">
      <w:r>
        <w:t>-ф</w:t>
      </w:r>
      <w:r w:rsidRPr="00F533C9">
        <w:t>ормулировать собственное мнение и позицию;</w:t>
      </w:r>
    </w:p>
    <w:p w:rsidR="00F533C9" w:rsidRDefault="00F533C9">
      <w:r>
        <w:t>-умение с достаточной полнотой и точностью выражать свои мысли в соответствии с задачей и условием коммуникации;</w:t>
      </w:r>
    </w:p>
    <w:p w:rsidR="00F533C9" w:rsidRDefault="00F533C9">
      <w:r>
        <w:t>-постановка вопросов.</w:t>
      </w:r>
    </w:p>
    <w:sectPr w:rsidR="00F5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6"/>
    <w:rsid w:val="00021F6F"/>
    <w:rsid w:val="005E2F86"/>
    <w:rsid w:val="0070692A"/>
    <w:rsid w:val="00837C6B"/>
    <w:rsid w:val="008D45BF"/>
    <w:rsid w:val="00C53CB6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53CB6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C53CB6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a3">
    <w:name w:val="Title"/>
    <w:basedOn w:val="a"/>
    <w:link w:val="a4"/>
    <w:uiPriority w:val="10"/>
    <w:qFormat/>
    <w:rsid w:val="00C53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4">
    <w:name w:val="Название Знак"/>
    <w:link w:val="a3"/>
    <w:uiPriority w:val="10"/>
    <w:rsid w:val="00C53C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List Paragraph"/>
    <w:basedOn w:val="a"/>
    <w:uiPriority w:val="34"/>
    <w:qFormat/>
    <w:rsid w:val="00C53CB6"/>
    <w:pPr>
      <w:ind w:left="708"/>
    </w:pPr>
    <w:rPr>
      <w:szCs w:val="21"/>
    </w:rPr>
  </w:style>
  <w:style w:type="paragraph" w:styleId="a6">
    <w:name w:val="No Spacing"/>
    <w:qFormat/>
    <w:rsid w:val="008D45BF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53CB6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C53CB6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a3">
    <w:name w:val="Title"/>
    <w:basedOn w:val="a"/>
    <w:link w:val="a4"/>
    <w:uiPriority w:val="10"/>
    <w:qFormat/>
    <w:rsid w:val="00C53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4">
    <w:name w:val="Название Знак"/>
    <w:link w:val="a3"/>
    <w:uiPriority w:val="10"/>
    <w:rsid w:val="00C53C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List Paragraph"/>
    <w:basedOn w:val="a"/>
    <w:uiPriority w:val="34"/>
    <w:qFormat/>
    <w:rsid w:val="00C53CB6"/>
    <w:pPr>
      <w:ind w:left="708"/>
    </w:pPr>
    <w:rPr>
      <w:szCs w:val="21"/>
    </w:rPr>
  </w:style>
  <w:style w:type="paragraph" w:styleId="a6">
    <w:name w:val="No Spacing"/>
    <w:qFormat/>
    <w:rsid w:val="008D45BF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2012-12-07T05:26:00Z</dcterms:created>
  <dcterms:modified xsi:type="dcterms:W3CDTF">2012-12-07T06:06:00Z</dcterms:modified>
</cp:coreProperties>
</file>