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C" w:rsidRPr="00AC4050" w:rsidRDefault="00B55911">
      <w:p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 xml:space="preserve">Событийное  мероприятие  для пятиклассников </w:t>
      </w:r>
    </w:p>
    <w:p w:rsidR="00B55911" w:rsidRPr="00AC4050" w:rsidRDefault="00B55911" w:rsidP="00B5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AC4050">
        <w:rPr>
          <w:rFonts w:ascii="Times New Roman" w:hAnsi="Times New Roman" w:cs="Times New Roman"/>
          <w:sz w:val="28"/>
          <w:szCs w:val="28"/>
        </w:rPr>
        <w:t>:  Создание «альтернативной елки»</w:t>
      </w:r>
    </w:p>
    <w:p w:rsidR="00AC4050" w:rsidRPr="00AC4050" w:rsidRDefault="00AC4050" w:rsidP="00B559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911" w:rsidRPr="00AC4050" w:rsidRDefault="00B55911" w:rsidP="00B5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конкурса</w:t>
      </w:r>
    </w:p>
    <w:p w:rsidR="00B55911" w:rsidRPr="00AC4050" w:rsidRDefault="00B55911" w:rsidP="00B559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учащихся в целях праздничного оформления класса, школы, дома к Новому году</w:t>
      </w:r>
    </w:p>
    <w:p w:rsidR="00B55911" w:rsidRPr="00AC4050" w:rsidRDefault="00B55911" w:rsidP="00B559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55911" w:rsidRPr="00AC4050" w:rsidRDefault="00B55911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благоприятных условий для творческой самореализации детей </w:t>
      </w:r>
    </w:p>
    <w:p w:rsidR="00B55911" w:rsidRPr="00AC4050" w:rsidRDefault="00B55911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декоративно-прикладного творчества;</w:t>
      </w:r>
    </w:p>
    <w:p w:rsidR="00B55911" w:rsidRDefault="00B55911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детей, подростков;</w:t>
      </w:r>
    </w:p>
    <w:p w:rsidR="00AC4050" w:rsidRPr="00AC4050" w:rsidRDefault="00AC4050" w:rsidP="00B559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бережного отношения к природе.</w:t>
      </w:r>
    </w:p>
    <w:p w:rsidR="00B55911" w:rsidRPr="00AC4050" w:rsidRDefault="00B55911">
      <w:pPr>
        <w:rPr>
          <w:rFonts w:ascii="Times New Roman" w:hAnsi="Times New Roman" w:cs="Times New Roman"/>
          <w:sz w:val="28"/>
          <w:szCs w:val="28"/>
        </w:rPr>
      </w:pPr>
    </w:p>
    <w:p w:rsidR="00B55911" w:rsidRDefault="00B55911" w:rsidP="00AC4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 мероприятия:</w:t>
      </w:r>
    </w:p>
    <w:p w:rsidR="00AC4050" w:rsidRPr="00AC4050" w:rsidRDefault="00AC4050" w:rsidP="00AC4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Изучить   техники изготовления «альтернативных елок» из различных материалов</w:t>
      </w: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Выбор подходящей для учащихся технологии изготовления елки</w:t>
      </w: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Подготовка материала</w:t>
      </w: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Выполнение елки</w:t>
      </w:r>
    </w:p>
    <w:p w:rsidR="00B55911" w:rsidRPr="00AC4050" w:rsidRDefault="00B55911" w:rsidP="00B5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050">
        <w:rPr>
          <w:rFonts w:ascii="Times New Roman" w:hAnsi="Times New Roman" w:cs="Times New Roman"/>
          <w:sz w:val="28"/>
          <w:szCs w:val="28"/>
        </w:rPr>
        <w:t>Представление елки на школьный конкурс</w:t>
      </w:r>
    </w:p>
    <w:sectPr w:rsidR="00B55911" w:rsidRPr="00AC4050" w:rsidSect="000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152"/>
    <w:multiLevelType w:val="hybridMultilevel"/>
    <w:tmpl w:val="4BDC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C39"/>
    <w:multiLevelType w:val="multilevel"/>
    <w:tmpl w:val="F542ACC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14610A0C"/>
    <w:multiLevelType w:val="hybridMultilevel"/>
    <w:tmpl w:val="E5D2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11"/>
    <w:rsid w:val="00036F7C"/>
    <w:rsid w:val="00AC4050"/>
    <w:rsid w:val="00B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2012-12-06T07:50:00Z</dcterms:created>
  <dcterms:modified xsi:type="dcterms:W3CDTF">2012-12-06T08:05:00Z</dcterms:modified>
</cp:coreProperties>
</file>