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8E1" w:rsidRPr="00514B19" w:rsidRDefault="00E568E1" w:rsidP="00E568E1">
      <w:pPr>
        <w:rPr>
          <w:rFonts w:ascii="Times New Roman" w:hAnsi="Times New Roman" w:cs="Times New Roman"/>
          <w:sz w:val="24"/>
          <w:szCs w:val="24"/>
        </w:rPr>
      </w:pPr>
      <w:r w:rsidRPr="00514B19">
        <w:rPr>
          <w:rFonts w:ascii="Times New Roman" w:hAnsi="Times New Roman" w:cs="Times New Roman"/>
          <w:sz w:val="24"/>
          <w:szCs w:val="24"/>
        </w:rPr>
        <w:t>Модель специально организованных занятий по внеурочной деятельности в начальной школе реализуется через ДДТ  и ГПД по всем 5 направлениям:</w:t>
      </w:r>
    </w:p>
    <w:p w:rsidR="00E568E1" w:rsidRPr="00514B19" w:rsidRDefault="00E568E1" w:rsidP="00E568E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4B19">
        <w:rPr>
          <w:rFonts w:ascii="Times New Roman" w:hAnsi="Times New Roman" w:cs="Times New Roman"/>
          <w:sz w:val="24"/>
          <w:szCs w:val="24"/>
        </w:rPr>
        <w:t>Спортивно-оздоровительное направление</w:t>
      </w:r>
    </w:p>
    <w:p w:rsidR="00E568E1" w:rsidRPr="00514B19" w:rsidRDefault="00E568E1" w:rsidP="00E568E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4B19">
        <w:rPr>
          <w:rFonts w:ascii="Times New Roman" w:hAnsi="Times New Roman" w:cs="Times New Roman"/>
          <w:sz w:val="24"/>
          <w:szCs w:val="24"/>
        </w:rPr>
        <w:t>Духовно-нравственное направление</w:t>
      </w:r>
    </w:p>
    <w:p w:rsidR="00E568E1" w:rsidRPr="00514B19" w:rsidRDefault="00E568E1" w:rsidP="00E568E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4B19">
        <w:rPr>
          <w:rFonts w:ascii="Times New Roman" w:hAnsi="Times New Roman" w:cs="Times New Roman"/>
          <w:sz w:val="24"/>
          <w:szCs w:val="24"/>
        </w:rPr>
        <w:t>Социальное направление</w:t>
      </w:r>
    </w:p>
    <w:p w:rsidR="00E568E1" w:rsidRPr="00514B19" w:rsidRDefault="00E568E1" w:rsidP="00E568E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14B19">
        <w:rPr>
          <w:rFonts w:ascii="Times New Roman" w:hAnsi="Times New Roman" w:cs="Times New Roman"/>
          <w:sz w:val="24"/>
          <w:szCs w:val="24"/>
        </w:rPr>
        <w:t>Общественно-культурное направление</w:t>
      </w:r>
    </w:p>
    <w:p w:rsidR="00E568E1" w:rsidRPr="00514B19" w:rsidRDefault="00E568E1" w:rsidP="00E568E1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514B19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514B19">
        <w:rPr>
          <w:rFonts w:ascii="Times New Roman" w:hAnsi="Times New Roman" w:cs="Times New Roman"/>
          <w:sz w:val="24"/>
          <w:szCs w:val="24"/>
        </w:rPr>
        <w:t xml:space="preserve"> направление</w:t>
      </w:r>
    </w:p>
    <w:p w:rsidR="00E568E1" w:rsidRPr="00514B19" w:rsidRDefault="00E568E1" w:rsidP="00E568E1">
      <w:pPr>
        <w:rPr>
          <w:rFonts w:ascii="Times New Roman" w:hAnsi="Times New Roman" w:cs="Times New Roman"/>
          <w:sz w:val="24"/>
          <w:szCs w:val="24"/>
        </w:rPr>
      </w:pPr>
      <w:r w:rsidRPr="00514B19">
        <w:rPr>
          <w:rFonts w:ascii="Times New Roman" w:hAnsi="Times New Roman" w:cs="Times New Roman"/>
          <w:sz w:val="24"/>
          <w:szCs w:val="24"/>
        </w:rPr>
        <w:t>Работа организована в форме модулей, которая  проводится во второй половине дня. Специально организованные занятия во внеурочной деятельности в первых-вторых классах представлены следующими модулями:</w:t>
      </w:r>
    </w:p>
    <w:tbl>
      <w:tblPr>
        <w:tblStyle w:val="a6"/>
        <w:tblW w:w="10915" w:type="dxa"/>
        <w:tblInd w:w="-1026" w:type="dxa"/>
        <w:tblLayout w:type="fixed"/>
        <w:tblLook w:val="04A0"/>
      </w:tblPr>
      <w:tblGrid>
        <w:gridCol w:w="2093"/>
        <w:gridCol w:w="1276"/>
        <w:gridCol w:w="2551"/>
        <w:gridCol w:w="1418"/>
        <w:gridCol w:w="1417"/>
        <w:gridCol w:w="2160"/>
      </w:tblGrid>
      <w:tr w:rsidR="00E568E1" w:rsidRPr="00514B19" w:rsidTr="00E568E1">
        <w:trPr>
          <w:trHeight w:val="298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</w:tr>
      <w:tr w:rsidR="00E568E1" w:rsidRPr="00514B19" w:rsidTr="00E568E1">
        <w:trPr>
          <w:trHeight w:val="168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8E1" w:rsidRPr="00514B19" w:rsidTr="00E568E1">
        <w:trPr>
          <w:trHeight w:val="2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Ларионова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В гостях у сказки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</w:tr>
      <w:tr w:rsidR="00E568E1" w:rsidRPr="00514B19" w:rsidTr="00E568E1">
        <w:trPr>
          <w:trHeight w:val="31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Шахматова А.И.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Юный патриот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</w:tr>
      <w:tr w:rsidR="00E568E1" w:rsidRPr="00514B19" w:rsidTr="00E568E1">
        <w:trPr>
          <w:trHeight w:val="61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Волкова Т.Н.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ГПД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Юный исследователь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</w:tr>
      <w:tr w:rsidR="00E568E1" w:rsidRPr="00514B19" w:rsidTr="00E568E1">
        <w:trPr>
          <w:trHeight w:val="29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Козлова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ГПД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Школа общения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</w:tr>
      <w:tr w:rsidR="00E568E1" w:rsidRPr="00514B19" w:rsidTr="00E568E1">
        <w:trPr>
          <w:trHeight w:val="94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Волков Д.П.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 направление</w:t>
            </w:r>
          </w:p>
        </w:tc>
      </w:tr>
    </w:tbl>
    <w:p w:rsidR="00E568E1" w:rsidRPr="00514B19" w:rsidRDefault="00E568E1" w:rsidP="00E568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68E1" w:rsidRPr="00514B19" w:rsidRDefault="00E568E1" w:rsidP="00E568E1">
      <w:pPr>
        <w:jc w:val="center"/>
        <w:rPr>
          <w:rFonts w:ascii="Times New Roman" w:hAnsi="Times New Roman" w:cs="Times New Roman"/>
          <w:sz w:val="24"/>
          <w:szCs w:val="24"/>
        </w:rPr>
      </w:pPr>
      <w:r w:rsidRPr="00514B19">
        <w:rPr>
          <w:rFonts w:ascii="Times New Roman" w:hAnsi="Times New Roman" w:cs="Times New Roman"/>
          <w:sz w:val="24"/>
          <w:szCs w:val="24"/>
        </w:rPr>
        <w:t>Расписание внеурочной деятельности</w:t>
      </w:r>
    </w:p>
    <w:p w:rsidR="00E568E1" w:rsidRPr="00514B19" w:rsidRDefault="00E568E1" w:rsidP="00E568E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Ind w:w="-1026" w:type="dxa"/>
        <w:tblLook w:val="04A0"/>
      </w:tblPr>
      <w:tblGrid>
        <w:gridCol w:w="421"/>
        <w:gridCol w:w="1762"/>
        <w:gridCol w:w="1051"/>
        <w:gridCol w:w="1051"/>
        <w:gridCol w:w="1052"/>
        <w:gridCol w:w="1052"/>
        <w:gridCol w:w="1052"/>
        <w:gridCol w:w="1052"/>
        <w:gridCol w:w="1052"/>
        <w:gridCol w:w="1052"/>
      </w:tblGrid>
      <w:tr w:rsidR="00E568E1" w:rsidRPr="00514B19" w:rsidTr="00E568E1">
        <w:trPr>
          <w:trHeight w:val="323"/>
        </w:trPr>
        <w:tc>
          <w:tcPr>
            <w:tcW w:w="1422" w:type="dxa"/>
            <w:vMerge w:val="restart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75" w:type="dxa"/>
            <w:vMerge w:val="restart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900" w:type="dxa"/>
            <w:gridSpan w:val="2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1 четверть.</w:t>
            </w:r>
          </w:p>
        </w:tc>
        <w:tc>
          <w:tcPr>
            <w:tcW w:w="1900" w:type="dxa"/>
            <w:gridSpan w:val="2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900" w:type="dxa"/>
            <w:gridSpan w:val="2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900" w:type="dxa"/>
            <w:gridSpan w:val="2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</w:tr>
      <w:tr w:rsidR="00E568E1" w:rsidRPr="00514B19" w:rsidTr="00E568E1">
        <w:trPr>
          <w:trHeight w:val="141"/>
        </w:trPr>
        <w:tc>
          <w:tcPr>
            <w:tcW w:w="1422" w:type="dxa"/>
            <w:vMerge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Merge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950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950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950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950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950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950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950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E568E1" w:rsidRPr="00514B19" w:rsidTr="00E568E1">
        <w:trPr>
          <w:trHeight w:val="141"/>
        </w:trPr>
        <w:tc>
          <w:tcPr>
            <w:tcW w:w="1422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75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950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50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50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50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50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8E1" w:rsidRPr="00514B19" w:rsidTr="00E568E1">
        <w:trPr>
          <w:trHeight w:val="141"/>
        </w:trPr>
        <w:tc>
          <w:tcPr>
            <w:tcW w:w="1422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75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950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50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50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8E1" w:rsidRPr="00514B19" w:rsidTr="00E568E1">
        <w:trPr>
          <w:trHeight w:val="141"/>
        </w:trPr>
        <w:tc>
          <w:tcPr>
            <w:tcW w:w="1422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75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950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50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50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50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50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E568E1" w:rsidRPr="00514B19" w:rsidTr="00E568E1">
        <w:trPr>
          <w:trHeight w:val="141"/>
        </w:trPr>
        <w:tc>
          <w:tcPr>
            <w:tcW w:w="1422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75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950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50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E568E1" w:rsidRPr="00514B19" w:rsidTr="00E568E1">
        <w:trPr>
          <w:trHeight w:val="141"/>
        </w:trPr>
        <w:tc>
          <w:tcPr>
            <w:tcW w:w="1422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75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950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50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50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50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50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B1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50" w:type="dxa"/>
          </w:tcPr>
          <w:p w:rsidR="00E568E1" w:rsidRPr="00514B19" w:rsidRDefault="00E568E1" w:rsidP="00FB04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68E1" w:rsidRPr="00E86141" w:rsidRDefault="00E568E1" w:rsidP="00E568E1">
      <w:pPr>
        <w:rPr>
          <w:sz w:val="28"/>
          <w:szCs w:val="28"/>
        </w:rPr>
      </w:pPr>
    </w:p>
    <w:p w:rsidR="0001562C" w:rsidRDefault="0001562C"/>
    <w:sectPr w:rsidR="0001562C" w:rsidSect="00F045D4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4A3C" w:rsidRDefault="00E568E1">
    <w:pPr>
      <w:pStyle w:val="a3"/>
    </w:pPr>
  </w:p>
  <w:p w:rsidR="00974A3C" w:rsidRDefault="00E568E1">
    <w:pPr>
      <w:pStyle w:val="a3"/>
    </w:pPr>
  </w:p>
  <w:p w:rsidR="00974A3C" w:rsidRDefault="00E568E1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84F80"/>
    <w:multiLevelType w:val="hybridMultilevel"/>
    <w:tmpl w:val="B14AD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68E1"/>
    <w:rsid w:val="0001562C"/>
    <w:rsid w:val="00E56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568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568E1"/>
  </w:style>
  <w:style w:type="paragraph" w:styleId="a5">
    <w:name w:val="List Paragraph"/>
    <w:basedOn w:val="a"/>
    <w:uiPriority w:val="34"/>
    <w:qFormat/>
    <w:rsid w:val="00E568E1"/>
    <w:pPr>
      <w:ind w:left="720"/>
      <w:contextualSpacing/>
    </w:pPr>
  </w:style>
  <w:style w:type="table" w:styleId="a6">
    <w:name w:val="Table Grid"/>
    <w:basedOn w:val="a1"/>
    <w:uiPriority w:val="59"/>
    <w:rsid w:val="00E568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Бочаров</dc:creator>
  <cp:keywords/>
  <dc:description/>
  <cp:lastModifiedBy>Бочаров</cp:lastModifiedBy>
  <cp:revision>2</cp:revision>
  <dcterms:created xsi:type="dcterms:W3CDTF">2012-12-12T03:26:00Z</dcterms:created>
  <dcterms:modified xsi:type="dcterms:W3CDTF">2012-12-12T03:27:00Z</dcterms:modified>
</cp:coreProperties>
</file>