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EC" w:rsidRPr="008F19C6" w:rsidRDefault="00C1766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F19C6">
        <w:rPr>
          <w:rFonts w:ascii="Times New Roman" w:hAnsi="Times New Roman" w:cs="Times New Roman"/>
          <w:b/>
          <w:sz w:val="28"/>
          <w:szCs w:val="28"/>
        </w:rPr>
        <w:t>3.2. План внеурочной деятельности</w:t>
      </w:r>
    </w:p>
    <w:p w:rsidR="00776DEC" w:rsidRPr="008F19C6" w:rsidRDefault="00C1766C" w:rsidP="007601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19C6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776DEC" w:rsidRPr="008F19C6" w:rsidRDefault="00C1766C" w:rsidP="007601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C6">
        <w:rPr>
          <w:rFonts w:ascii="Times New Roman" w:hAnsi="Times New Roman" w:cs="Times New Roman"/>
          <w:b/>
          <w:sz w:val="28"/>
          <w:szCs w:val="28"/>
        </w:rPr>
        <w:t>Цели организации внеурочной деятельности</w:t>
      </w:r>
      <w:r w:rsidRPr="008F19C6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образования: 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:rsidR="008F19C6" w:rsidRDefault="00C1766C" w:rsidP="007601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C6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</w:t>
      </w:r>
      <w:r w:rsidR="00A807FE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Pr="008F19C6">
        <w:rPr>
          <w:rFonts w:ascii="Times New Roman" w:hAnsi="Times New Roman" w:cs="Times New Roman"/>
          <w:sz w:val="28"/>
          <w:szCs w:val="28"/>
        </w:rPr>
        <w:t xml:space="preserve"> направлениям развития личности</w:t>
      </w:r>
      <w:r w:rsidR="008F19C6">
        <w:rPr>
          <w:rFonts w:ascii="Times New Roman" w:hAnsi="Times New Roman" w:cs="Times New Roman"/>
          <w:sz w:val="28"/>
          <w:szCs w:val="28"/>
        </w:rPr>
        <w:t>:</w:t>
      </w:r>
    </w:p>
    <w:p w:rsid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766C" w:rsidRPr="008F19C6">
        <w:rPr>
          <w:rFonts w:ascii="Times New Roman" w:hAnsi="Times New Roman" w:cs="Times New Roman"/>
          <w:sz w:val="28"/>
          <w:szCs w:val="28"/>
        </w:rPr>
        <w:t xml:space="preserve">спортивно-оздоровительное, </w:t>
      </w:r>
    </w:p>
    <w:p w:rsid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766C" w:rsidRPr="008F19C6">
        <w:rPr>
          <w:rFonts w:ascii="Times New Roman" w:hAnsi="Times New Roman" w:cs="Times New Roman"/>
          <w:sz w:val="28"/>
          <w:szCs w:val="28"/>
        </w:rPr>
        <w:t xml:space="preserve">духовно-нравственное, </w:t>
      </w:r>
    </w:p>
    <w:p w:rsid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766C" w:rsidRPr="008F19C6">
        <w:rPr>
          <w:rFonts w:ascii="Times New Roman" w:hAnsi="Times New Roman" w:cs="Times New Roman"/>
          <w:sz w:val="28"/>
          <w:szCs w:val="28"/>
        </w:rPr>
        <w:t xml:space="preserve">социальное, </w:t>
      </w:r>
    </w:p>
    <w:p w:rsid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766C" w:rsidRPr="008F19C6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C1766C" w:rsidRPr="008F19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DEC" w:rsidRP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766C" w:rsidRPr="008F19C6"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8F19C6" w:rsidRPr="00A807FE" w:rsidRDefault="00C1766C" w:rsidP="007601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197"/>
      <w:r w:rsidRPr="008F19C6">
        <w:rPr>
          <w:rFonts w:ascii="Times New Roman" w:hAnsi="Times New Roman" w:cs="Times New Roman"/>
          <w:b/>
          <w:sz w:val="28"/>
          <w:szCs w:val="28"/>
        </w:rPr>
        <w:t>Формы организации внеурочной деятельности</w:t>
      </w:r>
      <w:r w:rsidR="00A807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807FE">
        <w:rPr>
          <w:rFonts w:ascii="Times New Roman" w:hAnsi="Times New Roman" w:cs="Times New Roman"/>
          <w:sz w:val="28"/>
          <w:szCs w:val="28"/>
        </w:rPr>
        <w:t>как и</w:t>
      </w:r>
      <w:bookmarkEnd w:id="0"/>
      <w:r w:rsidRPr="00A807FE">
        <w:rPr>
          <w:rFonts w:ascii="Times New Roman" w:hAnsi="Times New Roman" w:cs="Times New Roman"/>
          <w:sz w:val="28"/>
          <w:szCs w:val="28"/>
        </w:rPr>
        <w:t xml:space="preserve"> в целом образовательного процесса, в рамках реализации основной образовательной программы начального общего образования</w:t>
      </w:r>
      <w:r w:rsidR="00A807FE">
        <w:rPr>
          <w:rFonts w:ascii="Times New Roman" w:hAnsi="Times New Roman" w:cs="Times New Roman"/>
          <w:sz w:val="28"/>
          <w:szCs w:val="28"/>
        </w:rPr>
        <w:t xml:space="preserve">. </w:t>
      </w:r>
      <w:r w:rsidRPr="00A807FE">
        <w:rPr>
          <w:rFonts w:ascii="Times New Roman" w:hAnsi="Times New Roman" w:cs="Times New Roman"/>
          <w:sz w:val="28"/>
          <w:szCs w:val="28"/>
        </w:rPr>
        <w:t>Содержание занятий, предусмотренных во внеурочной деятельности,</w:t>
      </w:r>
      <w:r w:rsidR="00A807FE" w:rsidRPr="00A807FE">
        <w:rPr>
          <w:rFonts w:ascii="Times New Roman" w:hAnsi="Times New Roman" w:cs="Times New Roman"/>
          <w:sz w:val="28"/>
          <w:szCs w:val="28"/>
        </w:rPr>
        <w:t xml:space="preserve"> </w:t>
      </w:r>
      <w:r w:rsidRPr="00A807FE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A807FE">
        <w:rPr>
          <w:rFonts w:ascii="Times New Roman" w:hAnsi="Times New Roman" w:cs="Times New Roman"/>
          <w:sz w:val="28"/>
          <w:szCs w:val="28"/>
        </w:rPr>
        <w:t>ует</w:t>
      </w:r>
      <w:r w:rsidRPr="00A807FE">
        <w:rPr>
          <w:rFonts w:ascii="Times New Roman" w:hAnsi="Times New Roman" w:cs="Times New Roman"/>
          <w:sz w:val="28"/>
          <w:szCs w:val="28"/>
        </w:rPr>
        <w:t>ся с учётом пожеланий обучающихся и их родителей (законных представителей) и осуществля</w:t>
      </w:r>
      <w:r w:rsidR="00A807FE">
        <w:rPr>
          <w:rFonts w:ascii="Times New Roman" w:hAnsi="Times New Roman" w:cs="Times New Roman"/>
          <w:sz w:val="28"/>
          <w:szCs w:val="28"/>
        </w:rPr>
        <w:t>е</w:t>
      </w:r>
      <w:r w:rsidRPr="00A807FE">
        <w:rPr>
          <w:rFonts w:ascii="Times New Roman" w:hAnsi="Times New Roman" w:cs="Times New Roman"/>
          <w:sz w:val="28"/>
          <w:szCs w:val="28"/>
        </w:rPr>
        <w:t>тся в формах, отличных от урочной системы обучения, таких, как</w:t>
      </w:r>
      <w:r w:rsidR="00A807FE">
        <w:rPr>
          <w:rFonts w:ascii="Times New Roman" w:hAnsi="Times New Roman" w:cs="Times New Roman"/>
          <w:sz w:val="28"/>
          <w:szCs w:val="28"/>
        </w:rPr>
        <w:t>:</w:t>
      </w:r>
      <w:r w:rsidRPr="00A80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C1766C" w:rsidRPr="008F19C6">
        <w:rPr>
          <w:rFonts w:ascii="Times New Roman" w:hAnsi="Times New Roman" w:cs="Times New Roman"/>
          <w:sz w:val="28"/>
          <w:szCs w:val="28"/>
        </w:rPr>
        <w:t xml:space="preserve">экскурсии, </w:t>
      </w:r>
    </w:p>
    <w:p w:rsid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классные часы,</w:t>
      </w:r>
    </w:p>
    <w:p w:rsidR="004438A4" w:rsidRDefault="004438A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внеклассные мероприятия,</w:t>
      </w:r>
    </w:p>
    <w:p w:rsid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766C" w:rsidRPr="008F19C6">
        <w:rPr>
          <w:rFonts w:ascii="Times New Roman" w:hAnsi="Times New Roman" w:cs="Times New Roman"/>
          <w:sz w:val="28"/>
          <w:szCs w:val="28"/>
        </w:rPr>
        <w:t xml:space="preserve">кружки, </w:t>
      </w:r>
    </w:p>
    <w:p w:rsid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766C" w:rsidRPr="008F19C6">
        <w:rPr>
          <w:rFonts w:ascii="Times New Roman" w:hAnsi="Times New Roman" w:cs="Times New Roman"/>
          <w:sz w:val="28"/>
          <w:szCs w:val="28"/>
        </w:rPr>
        <w:t xml:space="preserve">секции, </w:t>
      </w:r>
    </w:p>
    <w:p w:rsid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766C" w:rsidRPr="008F19C6">
        <w:rPr>
          <w:rFonts w:ascii="Times New Roman" w:hAnsi="Times New Roman" w:cs="Times New Roman"/>
          <w:sz w:val="28"/>
          <w:szCs w:val="28"/>
        </w:rPr>
        <w:t xml:space="preserve">олимпиады, </w:t>
      </w:r>
    </w:p>
    <w:p w:rsid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766C" w:rsidRPr="008F19C6">
        <w:rPr>
          <w:rFonts w:ascii="Times New Roman" w:hAnsi="Times New Roman" w:cs="Times New Roman"/>
          <w:sz w:val="28"/>
          <w:szCs w:val="28"/>
        </w:rPr>
        <w:t xml:space="preserve">конкурсы, </w:t>
      </w:r>
    </w:p>
    <w:p w:rsid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766C" w:rsidRPr="008F19C6">
        <w:rPr>
          <w:rFonts w:ascii="Times New Roman" w:hAnsi="Times New Roman" w:cs="Times New Roman"/>
          <w:sz w:val="28"/>
          <w:szCs w:val="28"/>
        </w:rPr>
        <w:t xml:space="preserve">соревнования, </w:t>
      </w:r>
    </w:p>
    <w:p w:rsid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посещение музеев, концертов, спектаклей,</w:t>
      </w:r>
    </w:p>
    <w:p w:rsid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общественно полезная деятельность,</w:t>
      </w:r>
    </w:p>
    <w:p w:rsid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766C" w:rsidRPr="008F19C6">
        <w:rPr>
          <w:rFonts w:ascii="Times New Roman" w:hAnsi="Times New Roman" w:cs="Times New Roman"/>
          <w:sz w:val="28"/>
          <w:szCs w:val="28"/>
        </w:rPr>
        <w:t>исследова</w:t>
      </w:r>
      <w:r>
        <w:rPr>
          <w:rFonts w:ascii="Times New Roman" w:hAnsi="Times New Roman" w:cs="Times New Roman"/>
          <w:sz w:val="28"/>
          <w:szCs w:val="28"/>
        </w:rPr>
        <w:t>тельская деятельность</w:t>
      </w:r>
      <w:r w:rsidR="00C1766C" w:rsidRPr="008F19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DEC" w:rsidRPr="008F19C6" w:rsidRDefault="008F19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проектная деятельность</w:t>
      </w:r>
      <w:r w:rsidR="00C1766C" w:rsidRPr="008F19C6">
        <w:rPr>
          <w:rFonts w:ascii="Times New Roman" w:hAnsi="Times New Roman" w:cs="Times New Roman"/>
          <w:sz w:val="28"/>
          <w:szCs w:val="28"/>
        </w:rPr>
        <w:t>.</w:t>
      </w:r>
    </w:p>
    <w:p w:rsidR="00A807FE" w:rsidRDefault="00760155" w:rsidP="007601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1766C" w:rsidRPr="008F19C6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 </w:t>
      </w:r>
      <w:proofErr w:type="gramStart"/>
      <w:r w:rsidR="00C1766C" w:rsidRPr="008F19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766C" w:rsidRPr="008F19C6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</w:t>
      </w:r>
      <w:r>
        <w:rPr>
          <w:rFonts w:ascii="Times New Roman" w:hAnsi="Times New Roman" w:cs="Times New Roman"/>
          <w:sz w:val="28"/>
          <w:szCs w:val="28"/>
        </w:rPr>
        <w:t>налажено сотрудничество со следующими структурами</w:t>
      </w:r>
      <w:r w:rsidR="00A807FE">
        <w:rPr>
          <w:rFonts w:ascii="Times New Roman" w:hAnsi="Times New Roman" w:cs="Times New Roman"/>
          <w:sz w:val="28"/>
          <w:szCs w:val="28"/>
        </w:rPr>
        <w:t>:</w:t>
      </w:r>
    </w:p>
    <w:p w:rsidR="00760155" w:rsidRDefault="00760155" w:rsidP="0076015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1766C" w:rsidRPr="008F19C6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766C" w:rsidRPr="008F19C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на базе нашей школы</w:t>
      </w:r>
      <w:r w:rsidR="00A807FE">
        <w:rPr>
          <w:rFonts w:ascii="Times New Roman" w:hAnsi="Times New Roman" w:cs="Times New Roman"/>
          <w:sz w:val="28"/>
          <w:szCs w:val="28"/>
        </w:rPr>
        <w:t xml:space="preserve">  реализ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A807FE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0155" w:rsidRDefault="00760155" w:rsidP="00760155">
      <w:pPr>
        <w:pStyle w:val="a9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07FE">
        <w:rPr>
          <w:rFonts w:ascii="Times New Roman" w:hAnsi="Times New Roman" w:cs="Times New Roman"/>
          <w:sz w:val="28"/>
          <w:szCs w:val="28"/>
        </w:rPr>
        <w:t xml:space="preserve"> «Информационная культура»</w:t>
      </w:r>
      <w:r w:rsidR="00C1766C" w:rsidRPr="008F19C6">
        <w:rPr>
          <w:rFonts w:ascii="Times New Roman" w:hAnsi="Times New Roman" w:cs="Times New Roman"/>
          <w:sz w:val="28"/>
          <w:szCs w:val="28"/>
        </w:rPr>
        <w:t>,</w:t>
      </w:r>
    </w:p>
    <w:p w:rsidR="00760155" w:rsidRDefault="00760155" w:rsidP="00760155">
      <w:pPr>
        <w:pStyle w:val="a9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«Художественная обработка различного материала»,</w:t>
      </w:r>
    </w:p>
    <w:p w:rsidR="00760155" w:rsidRDefault="00760155" w:rsidP="00760155">
      <w:pPr>
        <w:pStyle w:val="a9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«Студия изобразительного творчества».</w:t>
      </w:r>
    </w:p>
    <w:p w:rsidR="00760155" w:rsidRDefault="00760155" w:rsidP="0076015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Назаровская ДЮСШ – реализуется программа «Лёгкая атлетика»,</w:t>
      </w:r>
    </w:p>
    <w:p w:rsidR="00760155" w:rsidRDefault="00760155" w:rsidP="0076015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</w:t>
      </w:r>
      <w:r w:rsidR="00A807FE">
        <w:rPr>
          <w:rFonts w:ascii="Times New Roman" w:hAnsi="Times New Roman" w:cs="Times New Roman"/>
          <w:sz w:val="28"/>
          <w:szCs w:val="28"/>
        </w:rPr>
        <w:t xml:space="preserve"> </w:t>
      </w:r>
      <w:r w:rsidR="00C1766C" w:rsidRPr="008F19C6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(Медведский,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Назаровский) – посещение мероприятий и концертов, а также участие в них.</w:t>
      </w:r>
    </w:p>
    <w:p w:rsidR="00760155" w:rsidRDefault="00760155" w:rsidP="0076015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Краеведческий музей города Назарово – посещение выставок разнопланового направления.</w:t>
      </w:r>
    </w:p>
    <w:p w:rsidR="00A807FE" w:rsidRDefault="00C1766C" w:rsidP="00760155">
      <w:pPr>
        <w:pStyle w:val="a9"/>
        <w:rPr>
          <w:rFonts w:ascii="Times New Roman" w:hAnsi="Times New Roman" w:cs="Times New Roman"/>
          <w:sz w:val="28"/>
          <w:szCs w:val="28"/>
        </w:rPr>
      </w:pPr>
      <w:r w:rsidRPr="008F19C6">
        <w:rPr>
          <w:rFonts w:ascii="Times New Roman" w:hAnsi="Times New Roman" w:cs="Times New Roman"/>
          <w:sz w:val="28"/>
          <w:szCs w:val="28"/>
        </w:rPr>
        <w:t xml:space="preserve">  В период каникул для продолжения внеурочной деятельности использ</w:t>
      </w:r>
      <w:r w:rsidR="00A807FE">
        <w:rPr>
          <w:rFonts w:ascii="Times New Roman" w:hAnsi="Times New Roman" w:cs="Times New Roman"/>
          <w:sz w:val="28"/>
          <w:szCs w:val="28"/>
        </w:rPr>
        <w:t>ует</w:t>
      </w:r>
      <w:r w:rsidRPr="008F19C6">
        <w:rPr>
          <w:rFonts w:ascii="Times New Roman" w:hAnsi="Times New Roman" w:cs="Times New Roman"/>
          <w:sz w:val="28"/>
          <w:szCs w:val="28"/>
        </w:rPr>
        <w:t>ся возможност</w:t>
      </w:r>
      <w:r w:rsidR="00A807FE">
        <w:rPr>
          <w:rFonts w:ascii="Times New Roman" w:hAnsi="Times New Roman" w:cs="Times New Roman"/>
          <w:sz w:val="28"/>
          <w:szCs w:val="28"/>
        </w:rPr>
        <w:t>ь загородного спортивно-оздоровительного</w:t>
      </w:r>
      <w:r w:rsidRPr="008F19C6">
        <w:rPr>
          <w:rFonts w:ascii="Times New Roman" w:hAnsi="Times New Roman" w:cs="Times New Roman"/>
          <w:sz w:val="28"/>
          <w:szCs w:val="28"/>
        </w:rPr>
        <w:t xml:space="preserve"> </w:t>
      </w:r>
      <w:r w:rsidR="00A807FE">
        <w:rPr>
          <w:rFonts w:ascii="Times New Roman" w:hAnsi="Times New Roman" w:cs="Times New Roman"/>
          <w:sz w:val="28"/>
          <w:szCs w:val="28"/>
        </w:rPr>
        <w:t>лагеря «Спутник» и пришкольного лагеря</w:t>
      </w:r>
      <w:r w:rsidRPr="008F19C6">
        <w:rPr>
          <w:rFonts w:ascii="Times New Roman" w:hAnsi="Times New Roman" w:cs="Times New Roman"/>
          <w:sz w:val="28"/>
          <w:szCs w:val="28"/>
        </w:rPr>
        <w:t xml:space="preserve"> </w:t>
      </w:r>
      <w:r w:rsidR="00760155">
        <w:rPr>
          <w:rFonts w:ascii="Times New Roman" w:hAnsi="Times New Roman" w:cs="Times New Roman"/>
          <w:sz w:val="28"/>
          <w:szCs w:val="28"/>
        </w:rPr>
        <w:t>«Солнышко» для младших школьников, где также используются все направления внеурочной деятельности.</w:t>
      </w:r>
    </w:p>
    <w:p w:rsidR="00776DEC" w:rsidRPr="008F19C6" w:rsidRDefault="00C1766C">
      <w:pPr>
        <w:pStyle w:val="a9"/>
        <w:rPr>
          <w:rFonts w:ascii="Times New Roman" w:hAnsi="Times New Roman" w:cs="Times New Roman"/>
          <w:sz w:val="28"/>
          <w:szCs w:val="28"/>
        </w:rPr>
      </w:pPr>
      <w:r w:rsidRPr="008F19C6">
        <w:rPr>
          <w:rFonts w:ascii="Times New Roman" w:hAnsi="Times New Roman" w:cs="Times New Roman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</w:t>
      </w:r>
      <w:r w:rsidRPr="00A807FE">
        <w:rPr>
          <w:rFonts w:ascii="Times New Roman" w:hAnsi="Times New Roman" w:cs="Times New Roman"/>
          <w:sz w:val="28"/>
          <w:szCs w:val="28"/>
          <w:highlight w:val="yellow"/>
        </w:rPr>
        <w:t>но учитывается при определении объёмов финансирования реализации основной образовательной программы</w:t>
      </w:r>
      <w:r w:rsidRPr="008F19C6">
        <w:rPr>
          <w:rFonts w:ascii="Times New Roman" w:hAnsi="Times New Roman" w:cs="Times New Roman"/>
          <w:sz w:val="28"/>
          <w:szCs w:val="28"/>
        </w:rPr>
        <w:t xml:space="preserve"> и составляет не более 1350 ч за 4 года обучения.</w:t>
      </w:r>
    </w:p>
    <w:p w:rsidR="00776DEC" w:rsidRDefault="00C1766C">
      <w:pPr>
        <w:pStyle w:val="a9"/>
        <w:rPr>
          <w:rFonts w:ascii="Times New Roman" w:hAnsi="Times New Roman" w:cs="Times New Roman"/>
          <w:sz w:val="28"/>
          <w:szCs w:val="28"/>
        </w:rPr>
      </w:pPr>
      <w:r w:rsidRPr="008F19C6">
        <w:rPr>
          <w:rFonts w:ascii="Times New Roman" w:hAnsi="Times New Roman" w:cs="Times New Roman"/>
          <w:sz w:val="28"/>
          <w:szCs w:val="28"/>
        </w:rPr>
        <w:t xml:space="preserve">В зависимости от возможностей </w:t>
      </w:r>
      <w:r w:rsidR="00D62617">
        <w:rPr>
          <w:rFonts w:ascii="Times New Roman" w:hAnsi="Times New Roman" w:cs="Times New Roman"/>
          <w:sz w:val="28"/>
          <w:szCs w:val="28"/>
        </w:rPr>
        <w:t>нашей школы</w:t>
      </w:r>
      <w:r w:rsidRPr="008F19C6">
        <w:rPr>
          <w:rFonts w:ascii="Times New Roman" w:hAnsi="Times New Roman" w:cs="Times New Roman"/>
          <w:sz w:val="28"/>
          <w:szCs w:val="28"/>
        </w:rPr>
        <w:t xml:space="preserve">, особенностей окружающего социума внеурочная деятельность </w:t>
      </w:r>
      <w:proofErr w:type="gramStart"/>
      <w:r w:rsidRPr="008F19C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8F19C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62617">
        <w:rPr>
          <w:rFonts w:ascii="Times New Roman" w:hAnsi="Times New Roman" w:cs="Times New Roman"/>
          <w:sz w:val="28"/>
          <w:szCs w:val="28"/>
        </w:rPr>
        <w:t>е</w:t>
      </w:r>
      <w:r w:rsidRPr="008F19C6">
        <w:rPr>
          <w:rFonts w:ascii="Times New Roman" w:hAnsi="Times New Roman" w:cs="Times New Roman"/>
          <w:sz w:val="28"/>
          <w:szCs w:val="28"/>
        </w:rPr>
        <w:t xml:space="preserve">тся по </w:t>
      </w:r>
      <w:r w:rsidR="00D62617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8F19C6">
        <w:rPr>
          <w:rFonts w:ascii="Times New Roman" w:hAnsi="Times New Roman" w:cs="Times New Roman"/>
          <w:sz w:val="28"/>
          <w:szCs w:val="28"/>
        </w:rPr>
        <w:t>схем</w:t>
      </w:r>
      <w:r w:rsidR="00D62617">
        <w:rPr>
          <w:rFonts w:ascii="Times New Roman" w:hAnsi="Times New Roman" w:cs="Times New Roman"/>
          <w:sz w:val="28"/>
          <w:szCs w:val="28"/>
        </w:rPr>
        <w:t>е:</w:t>
      </w:r>
      <w:r w:rsidRPr="008F19C6">
        <w:rPr>
          <w:rFonts w:ascii="Times New Roman" w:hAnsi="Times New Roman" w:cs="Times New Roman"/>
          <w:sz w:val="28"/>
          <w:szCs w:val="28"/>
        </w:rPr>
        <w:t xml:space="preserve"> • совместно с учреждениями дополнительного образования детей, спортивными объектами, учреждениями культуры</w:t>
      </w:r>
      <w:r w:rsidR="00D62617">
        <w:rPr>
          <w:rFonts w:ascii="Times New Roman" w:hAnsi="Times New Roman" w:cs="Times New Roman"/>
          <w:sz w:val="28"/>
          <w:szCs w:val="28"/>
        </w:rPr>
        <w:t>, а также педагогами нашей школы.</w:t>
      </w:r>
    </w:p>
    <w:p w:rsidR="00D62617" w:rsidRDefault="00D62617" w:rsidP="00D6261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внеурочной деятельности.</w:t>
      </w:r>
    </w:p>
    <w:p w:rsidR="00C627B1" w:rsidRDefault="00C627B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627B1" w:rsidRDefault="00C627B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6DEC" w:rsidRPr="008F19C6" w:rsidRDefault="00A446C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59.3pt;height:413.65pt;mso-position-horizontal-relative:char;mso-position-vertical-relative:line" coordorigin="2281,10003" coordsize="7205,64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0003;width:7205;height:6404" o:preferrelative="f" strokecolor="#f06">
              <v:fill o:detectmouseclick="t"/>
              <v:path o:extrusionok="t" o:connecttype="none"/>
              <o:lock v:ext="edit" text="t"/>
            </v:shape>
            <v:group id="_x0000_s1028" style="position:absolute;left:4963;top:12651;width:1412;height:1393" coordorigin="5246,12790" coordsize="1411,1393">
              <v:oval id="_x0000_s1029" style="position:absolute;left:5246;top:12790;width:1411;height:1393" fillcolor="red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0" type="#_x0000_t136" style="position:absolute;left:5387;top:13208;width:1070;height:373" strokecolor="white">
                <v:shadow on="t" opacity="52429f"/>
                <v:textpath style="font-family:&quot;Arial&quot;;font-size:10pt;font-weight:bold;font-style:italic;v-text-kern:t" trim="t" fitpath="t" string="Внеурочная &#10;деятельность"/>
              </v:shape>
            </v:group>
            <v:rect id="_x0000_s1031" style="position:absolute;left:5387;top:10142;width:565;height:2091" strokecolor="blue">
              <v:textbox style="layout-flow:vertical;mso-layout-flow-alt:bottom-to-top;mso-next-textbox:#_x0000_s1031">
                <w:txbxContent>
                  <w:p w:rsidR="00D62617" w:rsidRPr="00685EA0" w:rsidRDefault="00D62617" w:rsidP="00D62617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685EA0">
                      <w:rPr>
                        <w:b/>
                        <w:color w:val="0000FF"/>
                        <w:sz w:val="28"/>
                        <w:szCs w:val="28"/>
                      </w:rPr>
                      <w:t>Школа</w:t>
                    </w:r>
                  </w:p>
                </w:txbxContent>
              </v:textbox>
            </v:rect>
            <v:rect id="_x0000_s1032" style="position:absolute;left:6375;top:10142;width:3111;height:418" strokecolor="blue">
              <v:textbox>
                <w:txbxContent>
                  <w:p w:rsidR="00D62617" w:rsidRPr="00C434CE" w:rsidRDefault="00D62617" w:rsidP="00D62617">
                    <w:pPr>
                      <w:rPr>
                        <w:b/>
                        <w:color w:val="0000FF"/>
                      </w:rPr>
                    </w:pPr>
                    <w:proofErr w:type="spellStart"/>
                    <w:r w:rsidRPr="00C434CE">
                      <w:rPr>
                        <w:b/>
                        <w:color w:val="0000FF"/>
                      </w:rPr>
                      <w:t>Легоконструирование</w:t>
                    </w:r>
                    <w:proofErr w:type="spellEnd"/>
                  </w:p>
                </w:txbxContent>
              </v:textbox>
            </v:rect>
            <v:rect id="_x0000_s1033" style="position:absolute;left:6375;top:10560;width:3106;height:418" strokecolor="blue">
              <v:textbox>
                <w:txbxContent>
                  <w:p w:rsidR="00D62617" w:rsidRPr="00C434CE" w:rsidRDefault="00D62617" w:rsidP="00D62617">
                    <w:pPr>
                      <w:rPr>
                        <w:b/>
                        <w:color w:val="0000FF"/>
                      </w:rPr>
                    </w:pPr>
                    <w:r w:rsidRPr="00C434CE">
                      <w:rPr>
                        <w:b/>
                        <w:color w:val="0000FF"/>
                      </w:rPr>
                      <w:t>Азбука здоровья</w:t>
                    </w:r>
                  </w:p>
                </w:txbxContent>
              </v:textbox>
            </v:rect>
            <v:rect id="_x0000_s1034" style="position:absolute;left:6375;top:10978;width:3106;height:419" strokecolor="blue">
              <v:textbox>
                <w:txbxContent>
                  <w:p w:rsidR="00D62617" w:rsidRPr="00C434CE" w:rsidRDefault="00D62617" w:rsidP="00D62617">
                    <w:pPr>
                      <w:rPr>
                        <w:b/>
                        <w:color w:val="0000FF"/>
                      </w:rPr>
                    </w:pPr>
                    <w:r w:rsidRPr="00C434CE">
                      <w:rPr>
                        <w:b/>
                        <w:color w:val="0000FF"/>
                      </w:rPr>
                      <w:t>Чудеса аппликации</w:t>
                    </w:r>
                  </w:p>
                </w:txbxContent>
              </v:textbox>
            </v:rect>
            <v:rect id="_x0000_s1035" style="position:absolute;left:6375;top:11397;width:3106;height:417" strokecolor="blue">
              <v:textbox>
                <w:txbxContent>
                  <w:p w:rsidR="00D62617" w:rsidRPr="00C434CE" w:rsidRDefault="00D62617" w:rsidP="00D62617">
                    <w:pPr>
                      <w:rPr>
                        <w:b/>
                        <w:color w:val="0000FF"/>
                      </w:rPr>
                    </w:pPr>
                    <w:r w:rsidRPr="00C434CE">
                      <w:rPr>
                        <w:b/>
                        <w:color w:val="0000FF"/>
                      </w:rPr>
                      <w:t>Искусство сцены</w:t>
                    </w:r>
                  </w:p>
                </w:txbxContent>
              </v:textbox>
            </v:rect>
            <v:rect id="_x0000_s1036" style="position:absolute;left:6375;top:11815;width:3106;height:418" strokecolor="blue">
              <v:textbox>
                <w:txbxContent>
                  <w:p w:rsidR="00D62617" w:rsidRPr="00C434CE" w:rsidRDefault="00D62617" w:rsidP="00D62617">
                    <w:pPr>
                      <w:rPr>
                        <w:b/>
                        <w:color w:val="0000FF"/>
                      </w:rPr>
                    </w:pPr>
                    <w:r w:rsidRPr="00C434CE">
                      <w:rPr>
                        <w:b/>
                        <w:color w:val="0000FF"/>
                      </w:rPr>
                      <w:t>Уроки самопознания</w:t>
                    </w:r>
                  </w:p>
                </w:txbxContent>
              </v:textbox>
            </v:rect>
            <v:line id="_x0000_s1037" style="position:absolute" from="5952,11257" to="6375,11257" strokecolor="blue">
              <v:stroke endarrow="block"/>
            </v:line>
            <v:line id="_x0000_s1038" style="position:absolute;flip:y" from="5669,12233" to="5669,12651" strokecolor="blue">
              <v:stroke endarrow="block"/>
            </v:line>
            <v:rect id="_x0000_s1039" style="position:absolute;left:2705;top:13069;width:1975;height:420" strokecolor="lime">
              <v:textbox>
                <w:txbxContent>
                  <w:p w:rsidR="00D62617" w:rsidRPr="00C434CE" w:rsidRDefault="00D62617" w:rsidP="00D62617">
                    <w:pPr>
                      <w:jc w:val="center"/>
                      <w:rPr>
                        <w:b/>
                        <w:color w:val="00FF00"/>
                      </w:rPr>
                    </w:pPr>
                    <w:r w:rsidRPr="00C434CE">
                      <w:rPr>
                        <w:b/>
                        <w:color w:val="00FF00"/>
                      </w:rPr>
                      <w:t>ДДТ</w:t>
                    </w:r>
                  </w:p>
                </w:txbxContent>
              </v:textbox>
            </v:rect>
            <v:line id="_x0000_s1040" style="position:absolute;flip:x" from="4681,13348" to="4963,13348" strokecolor="lime">
              <v:stroke endarrow="block"/>
            </v:line>
            <v:rect id="_x0000_s1041" style="position:absolute;left:2705;top:11397;width:2117;height:418" strokecolor="lime">
              <v:textbox>
                <w:txbxContent>
                  <w:p w:rsidR="00D62617" w:rsidRPr="00C434CE" w:rsidRDefault="00D62617" w:rsidP="00D62617">
                    <w:pPr>
                      <w:rPr>
                        <w:color w:val="00FF00"/>
                      </w:rPr>
                    </w:pPr>
                    <w:proofErr w:type="gramStart"/>
                    <w:r w:rsidRPr="00C434CE">
                      <w:rPr>
                        <w:b/>
                        <w:color w:val="00FF00"/>
                      </w:rPr>
                      <w:t>Информационная</w:t>
                    </w:r>
                    <w:proofErr w:type="gramEnd"/>
                    <w:r w:rsidRPr="00C434CE">
                      <w:rPr>
                        <w:b/>
                        <w:color w:val="00FF00"/>
                      </w:rPr>
                      <w:t xml:space="preserve"> </w:t>
                    </w:r>
                    <w:r>
                      <w:rPr>
                        <w:color w:val="00FF00"/>
                      </w:rPr>
                      <w:t>культур</w:t>
                    </w:r>
                  </w:p>
                </w:txbxContent>
              </v:textbox>
            </v:rect>
            <v:rect id="_x0000_s1042" style="position:absolute;left:2705;top:11815;width:2116;height:418" strokecolor="lime">
              <v:textbox>
                <w:txbxContent>
                  <w:p w:rsidR="00D62617" w:rsidRPr="00C434CE" w:rsidRDefault="00D62617" w:rsidP="00D62617">
                    <w:pPr>
                      <w:rPr>
                        <w:color w:val="00FF00"/>
                      </w:rPr>
                    </w:pPr>
                    <w:r>
                      <w:rPr>
                        <w:color w:val="00FF00"/>
                      </w:rPr>
                      <w:t xml:space="preserve">Студия </w:t>
                    </w:r>
                    <w:proofErr w:type="gramStart"/>
                    <w:r>
                      <w:rPr>
                        <w:color w:val="00FF00"/>
                      </w:rPr>
                      <w:t>ИЗО</w:t>
                    </w:r>
                    <w:proofErr w:type="gramEnd"/>
                  </w:p>
                </w:txbxContent>
              </v:textbox>
            </v:rect>
            <v:rect id="_x0000_s1043" style="position:absolute;left:2705;top:12233;width:2116;height:418" strokecolor="lime">
              <v:textbox>
                <w:txbxContent>
                  <w:p w:rsidR="00D62617" w:rsidRPr="00C434CE" w:rsidRDefault="00D62617" w:rsidP="00D62617">
                    <w:pPr>
                      <w:rPr>
                        <w:color w:val="00FF00"/>
                      </w:rPr>
                    </w:pPr>
                    <w:r>
                      <w:rPr>
                        <w:color w:val="00FF00"/>
                      </w:rPr>
                      <w:t>Мастерская кукол</w:t>
                    </w:r>
                  </w:p>
                </w:txbxContent>
              </v:textbox>
            </v:rect>
            <v:line id="_x0000_s1044" style="position:absolute;flip:y" from="3552,12651" to="3552,13069" strokecolor="lime">
              <v:stroke endarrow="block"/>
            </v:line>
            <v:rect id="_x0000_s1045" style="position:absolute;left:6799;top:13069;width:2259;height:418" strokecolor="#f06">
              <v:textbox>
                <w:txbxContent>
                  <w:p w:rsidR="00D62617" w:rsidRPr="00C434CE" w:rsidRDefault="00D62617" w:rsidP="00D62617">
                    <w:pPr>
                      <w:jc w:val="center"/>
                      <w:rPr>
                        <w:b/>
                        <w:color w:val="FF0066"/>
                      </w:rPr>
                    </w:pPr>
                    <w:r w:rsidRPr="00C434CE">
                      <w:rPr>
                        <w:b/>
                        <w:color w:val="FF0066"/>
                      </w:rPr>
                      <w:t>ДЮСШ</w:t>
                    </w:r>
                  </w:p>
                </w:txbxContent>
              </v:textbox>
            </v:rect>
            <v:line id="_x0000_s1046" style="position:absolute" from="7928,13487" to="7928,13766" strokecolor="#f06">
              <v:stroke endarrow="block"/>
            </v:line>
            <v:rect id="_x0000_s1047" style="position:absolute;left:6799;top:13765;width:2259;height:418" strokecolor="#f06">
              <v:textbox>
                <w:txbxContent>
                  <w:p w:rsidR="00D62617" w:rsidRPr="00C434CE" w:rsidRDefault="00D62617" w:rsidP="00D62617">
                    <w:pPr>
                      <w:jc w:val="center"/>
                      <w:rPr>
                        <w:b/>
                        <w:color w:val="FF0066"/>
                      </w:rPr>
                    </w:pPr>
                    <w:r w:rsidRPr="00C434CE">
                      <w:rPr>
                        <w:b/>
                        <w:color w:val="FF0066"/>
                      </w:rPr>
                      <w:t>Лёгкая атлетика</w:t>
                    </w:r>
                  </w:p>
                </w:txbxContent>
              </v:textbox>
            </v:rect>
            <v:rect id="_x0000_s1048" style="position:absolute;left:5387;top:14462;width:566;height:1532" strokecolor="#0cf">
              <v:textbox style="layout-flow:vertical;mso-layout-flow-alt:bottom-to-top">
                <w:txbxContent>
                  <w:p w:rsidR="00D62617" w:rsidRPr="00B84C6C" w:rsidRDefault="00D62617" w:rsidP="00D62617">
                    <w:pPr>
                      <w:jc w:val="center"/>
                      <w:rPr>
                        <w:b/>
                        <w:color w:val="00CCFF"/>
                      </w:rPr>
                    </w:pPr>
                    <w:r>
                      <w:rPr>
                        <w:b/>
                        <w:color w:val="00CCFF"/>
                      </w:rPr>
                      <w:t>Объекты культуры</w:t>
                    </w:r>
                  </w:p>
                </w:txbxContent>
              </v:textbox>
            </v:rect>
            <v:line id="_x0000_s1049" style="position:absolute" from="5669,14044" to="5669,14462" strokecolor="#0cf">
              <v:stroke endarrow="block"/>
            </v:line>
            <v:line id="_x0000_s1050" style="position:absolute" from="6375,13347" to="6799,13347" strokecolor="#f06">
              <v:stroke endarrow="block"/>
            </v:line>
            <v:rect id="_x0000_s1051" style="position:absolute;left:6234;top:14880;width:1977;height:418" strokecolor="#0cf">
              <v:textbox>
                <w:txbxContent>
                  <w:p w:rsidR="00D62617" w:rsidRPr="00B84C6C" w:rsidRDefault="00D62617" w:rsidP="00D62617">
                    <w:pPr>
                      <w:rPr>
                        <w:b/>
                        <w:color w:val="00CCFF"/>
                      </w:rPr>
                    </w:pPr>
                    <w:r w:rsidRPr="00B84C6C">
                      <w:rPr>
                        <w:b/>
                        <w:color w:val="00CCFF"/>
                      </w:rPr>
                      <w:t>Библиотека</w:t>
                    </w:r>
                  </w:p>
                </w:txbxContent>
              </v:textbox>
            </v:rect>
            <v:rect id="_x0000_s1052" style="position:absolute;left:6234;top:15298;width:1977;height:418" strokecolor="#0cf">
              <v:textbox>
                <w:txbxContent>
                  <w:p w:rsidR="00D62617" w:rsidRPr="00B84C6C" w:rsidRDefault="00D62617" w:rsidP="00D62617">
                    <w:pPr>
                      <w:rPr>
                        <w:b/>
                        <w:color w:val="00CCFF"/>
                      </w:rPr>
                    </w:pPr>
                    <w:r w:rsidRPr="00B84C6C">
                      <w:rPr>
                        <w:b/>
                        <w:color w:val="00CCFF"/>
                      </w:rPr>
                      <w:t>Музей</w:t>
                    </w:r>
                  </w:p>
                </w:txbxContent>
              </v:textbox>
            </v:rect>
            <v:rect id="_x0000_s1053" style="position:absolute;left:6234;top:15716;width:1977;height:418" strokecolor="#0cf">
              <v:textbox>
                <w:txbxContent>
                  <w:p w:rsidR="00D62617" w:rsidRPr="00B84C6C" w:rsidRDefault="00D62617" w:rsidP="00D62617">
                    <w:pPr>
                      <w:rPr>
                        <w:b/>
                        <w:color w:val="00CCFF"/>
                      </w:rPr>
                    </w:pPr>
                    <w:r w:rsidRPr="00B84C6C">
                      <w:rPr>
                        <w:b/>
                        <w:color w:val="00CCFF"/>
                      </w:rPr>
                      <w:t>Концертный зал</w:t>
                    </w:r>
                  </w:p>
                </w:txbxContent>
              </v:textbox>
            </v:rect>
            <v:line id="_x0000_s1054" style="position:absolute" from="5952,15158" to="6234,15158" strokecolor="#0cf">
              <v:stroke endarrow="block"/>
            </v:line>
            <v:rect id="_x0000_s1056" style="position:absolute;left:6234;top:14462;width:1977;height:418">
              <v:textbox>
                <w:txbxContent>
                  <w:p w:rsidR="00D62617" w:rsidRPr="00D62617" w:rsidRDefault="00D62617" w:rsidP="00D62617">
                    <w:pPr>
                      <w:shd w:val="clear" w:color="auto" w:fill="FFFFFF" w:themeFill="background1"/>
                      <w:rPr>
                        <w:b/>
                        <w:color w:val="00FFFF"/>
                      </w:rPr>
                    </w:pPr>
                    <w:r w:rsidRPr="00D62617">
                      <w:rPr>
                        <w:b/>
                        <w:color w:val="00FFFF"/>
                      </w:rPr>
                      <w:t>Дом культуры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4963;top:10625;width:425;height:1;flip:x" o:connectortype="straight" strokecolor="blue">
              <v:stroke endarrow="block"/>
            </v:shape>
            <v:rect id="_x0000_s1058" style="position:absolute;left:3012;top:10437;width:1951;height:541">
              <v:textbox>
                <w:txbxContent>
                  <w:p w:rsidR="00C627B1" w:rsidRPr="00C627B1" w:rsidRDefault="00C627B1">
                    <w:pPr>
                      <w:rPr>
                        <w:b/>
                        <w:color w:val="1F497D" w:themeColor="text2"/>
                      </w:rPr>
                    </w:pPr>
                    <w:r w:rsidRPr="00C627B1">
                      <w:rPr>
                        <w:b/>
                        <w:color w:val="1F497D" w:themeColor="text2"/>
                      </w:rPr>
                      <w:t xml:space="preserve">Разделы рабочих </w:t>
                    </w:r>
                    <w:proofErr w:type="spellStart"/>
                    <w:r w:rsidRPr="00C627B1">
                      <w:rPr>
                        <w:b/>
                        <w:color w:val="1F497D" w:themeColor="text2"/>
                      </w:rPr>
                      <w:t>прпрограмм</w:t>
                    </w:r>
                    <w:proofErr w:type="spellEnd"/>
                    <w:r w:rsidRPr="00C627B1">
                      <w:rPr>
                        <w:b/>
                        <w:color w:val="1F497D" w:themeColor="text2"/>
                      </w:rPr>
                      <w:t xml:space="preserve"> (20%)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1766C" w:rsidRPr="008F19C6">
        <w:rPr>
          <w:rFonts w:ascii="Times New Roman" w:hAnsi="Times New Roman" w:cs="Times New Roman"/>
          <w:sz w:val="28"/>
          <w:szCs w:val="28"/>
        </w:rPr>
        <w:t>Основное преимущество организации внеурочной деятельности в образовательном учреждении заключается в создании условий для полноценного пребывания ребёнка в образовательном учреждении в течение дня, содержательном единстве учебного, воспитательного и развивающего процессов в рамках основной образовательной программы образовательного учреждения.</w:t>
      </w:r>
    </w:p>
    <w:p w:rsidR="00776DEC" w:rsidRDefault="00C1766C">
      <w:pPr>
        <w:pStyle w:val="a9"/>
        <w:rPr>
          <w:rFonts w:ascii="Times New Roman" w:hAnsi="Times New Roman" w:cs="Times New Roman"/>
          <w:sz w:val="28"/>
          <w:szCs w:val="28"/>
        </w:rPr>
      </w:pPr>
      <w:r w:rsidRPr="008F19C6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внеурочной деятельности принимают участие педагогические работники </w:t>
      </w:r>
      <w:r w:rsidR="00C627B1">
        <w:rPr>
          <w:rFonts w:ascii="Times New Roman" w:hAnsi="Times New Roman" w:cs="Times New Roman"/>
          <w:sz w:val="28"/>
          <w:szCs w:val="28"/>
        </w:rPr>
        <w:t>школы</w:t>
      </w:r>
      <w:r w:rsidRPr="008F19C6">
        <w:rPr>
          <w:rFonts w:ascii="Times New Roman" w:hAnsi="Times New Roman" w:cs="Times New Roman"/>
          <w:sz w:val="28"/>
          <w:szCs w:val="28"/>
        </w:rPr>
        <w:t xml:space="preserve"> (учителя начальной школы, учителя-предметники, социальны</w:t>
      </w:r>
      <w:r w:rsidR="00C627B1">
        <w:rPr>
          <w:rFonts w:ascii="Times New Roman" w:hAnsi="Times New Roman" w:cs="Times New Roman"/>
          <w:sz w:val="28"/>
          <w:szCs w:val="28"/>
        </w:rPr>
        <w:t>й</w:t>
      </w:r>
      <w:r w:rsidRPr="008F19C6">
        <w:rPr>
          <w:rFonts w:ascii="Times New Roman" w:hAnsi="Times New Roman" w:cs="Times New Roman"/>
          <w:sz w:val="28"/>
          <w:szCs w:val="28"/>
        </w:rPr>
        <w:t xml:space="preserve"> педагог, педагог</w:t>
      </w:r>
      <w:r w:rsidR="00C627B1">
        <w:rPr>
          <w:rFonts w:ascii="Times New Roman" w:hAnsi="Times New Roman" w:cs="Times New Roman"/>
          <w:sz w:val="28"/>
          <w:szCs w:val="28"/>
        </w:rPr>
        <w:t>-психолог,</w:t>
      </w:r>
      <w:r w:rsidRPr="008F19C6">
        <w:rPr>
          <w:rFonts w:ascii="Times New Roman" w:hAnsi="Times New Roman" w:cs="Times New Roman"/>
          <w:sz w:val="28"/>
          <w:szCs w:val="28"/>
        </w:rPr>
        <w:t xml:space="preserve"> </w:t>
      </w:r>
      <w:r w:rsidR="00C627B1"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="00C627B1">
        <w:rPr>
          <w:rFonts w:ascii="Times New Roman" w:hAnsi="Times New Roman" w:cs="Times New Roman"/>
          <w:sz w:val="28"/>
          <w:szCs w:val="28"/>
        </w:rPr>
        <w:t>организатор</w:t>
      </w:r>
      <w:proofErr w:type="gramStart"/>
      <w:r w:rsidR="00C627B1">
        <w:rPr>
          <w:rFonts w:ascii="Times New Roman" w:hAnsi="Times New Roman" w:cs="Times New Roman"/>
          <w:sz w:val="28"/>
          <w:szCs w:val="28"/>
        </w:rPr>
        <w:t>,</w:t>
      </w:r>
      <w:r w:rsidR="00C258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5885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="00C2588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8F19C6">
        <w:rPr>
          <w:rFonts w:ascii="Times New Roman" w:hAnsi="Times New Roman" w:cs="Times New Roman"/>
          <w:sz w:val="28"/>
          <w:szCs w:val="28"/>
        </w:rPr>
        <w:t>).</w:t>
      </w:r>
    </w:p>
    <w:p w:rsidR="001C48F0" w:rsidRPr="001C48F0" w:rsidRDefault="001C48F0" w:rsidP="001C4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8F0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 и квалификация педагогических кадров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занятых во внеурочной деятельности школьников.</w:t>
      </w:r>
      <w:r w:rsidRPr="001C4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372"/>
        <w:gridCol w:w="1227"/>
        <w:gridCol w:w="1823"/>
        <w:gridCol w:w="1546"/>
      </w:tblGrid>
      <w:tr w:rsidR="001C48F0" w:rsidRPr="001C48F0" w:rsidTr="00905AE1">
        <w:tc>
          <w:tcPr>
            <w:tcW w:w="3348" w:type="dxa"/>
          </w:tcPr>
          <w:p w:rsidR="001C48F0" w:rsidRPr="001C48F0" w:rsidRDefault="001C48F0" w:rsidP="001C48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72" w:type="dxa"/>
          </w:tcPr>
          <w:p w:rsidR="001C48F0" w:rsidRPr="001C48F0" w:rsidRDefault="001C48F0" w:rsidP="001C48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7" w:type="dxa"/>
          </w:tcPr>
          <w:p w:rsidR="001C48F0" w:rsidRPr="001C48F0" w:rsidRDefault="001C48F0" w:rsidP="001C48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1823" w:type="dxa"/>
          </w:tcPr>
          <w:p w:rsidR="001C48F0" w:rsidRPr="001C48F0" w:rsidRDefault="001C48F0" w:rsidP="001C48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546" w:type="dxa"/>
          </w:tcPr>
          <w:p w:rsidR="001C48F0" w:rsidRPr="001C48F0" w:rsidRDefault="001C48F0" w:rsidP="001C48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1C48F0" w:rsidRPr="001C48F0" w:rsidTr="00905AE1">
        <w:tc>
          <w:tcPr>
            <w:tcW w:w="3348" w:type="dxa"/>
          </w:tcPr>
          <w:p w:rsidR="001C48F0" w:rsidRPr="001C48F0" w:rsidRDefault="001C48F0" w:rsidP="001C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372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8F0" w:rsidRPr="001C48F0" w:rsidTr="00905AE1">
        <w:tc>
          <w:tcPr>
            <w:tcW w:w="3348" w:type="dxa"/>
          </w:tcPr>
          <w:p w:rsidR="001C48F0" w:rsidRPr="001C48F0" w:rsidRDefault="001C48F0" w:rsidP="001C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372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8F0" w:rsidRPr="001C48F0" w:rsidTr="00905AE1">
        <w:trPr>
          <w:trHeight w:val="56"/>
        </w:trPr>
        <w:tc>
          <w:tcPr>
            <w:tcW w:w="3348" w:type="dxa"/>
          </w:tcPr>
          <w:p w:rsidR="001C48F0" w:rsidRPr="001C48F0" w:rsidRDefault="001C48F0" w:rsidP="001C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72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8F0" w:rsidRPr="001C48F0" w:rsidTr="00905AE1">
        <w:tc>
          <w:tcPr>
            <w:tcW w:w="3348" w:type="dxa"/>
          </w:tcPr>
          <w:p w:rsidR="001C48F0" w:rsidRPr="001C48F0" w:rsidRDefault="001C48F0" w:rsidP="001C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72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8F0" w:rsidRPr="001C48F0" w:rsidTr="00905AE1">
        <w:tc>
          <w:tcPr>
            <w:tcW w:w="3348" w:type="dxa"/>
          </w:tcPr>
          <w:p w:rsidR="001C48F0" w:rsidRPr="001C48F0" w:rsidRDefault="001C48F0" w:rsidP="001C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72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8F0" w:rsidRPr="001C48F0" w:rsidTr="00905AE1">
        <w:tc>
          <w:tcPr>
            <w:tcW w:w="3348" w:type="dxa"/>
          </w:tcPr>
          <w:p w:rsidR="001C48F0" w:rsidRDefault="001C48F0" w:rsidP="001C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72" w:type="dxa"/>
          </w:tcPr>
          <w:p w:rsidR="001C48F0" w:rsidRPr="001C48F0" w:rsidRDefault="00740C2A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885" w:rsidRPr="001C48F0" w:rsidTr="00905AE1">
        <w:tc>
          <w:tcPr>
            <w:tcW w:w="3348" w:type="dxa"/>
          </w:tcPr>
          <w:p w:rsidR="00C25885" w:rsidRDefault="00C25885" w:rsidP="001C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72" w:type="dxa"/>
          </w:tcPr>
          <w:p w:rsidR="00C25885" w:rsidRDefault="00C25885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C25885" w:rsidRPr="001C48F0" w:rsidRDefault="00C25885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25885" w:rsidRDefault="00C25885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25885" w:rsidRPr="001C48F0" w:rsidRDefault="00C25885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48F0" w:rsidRPr="001C48F0" w:rsidRDefault="001C48F0" w:rsidP="001C4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8F0" w:rsidRPr="001C48F0" w:rsidRDefault="001C48F0" w:rsidP="001C48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8F0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категории.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774"/>
        <w:gridCol w:w="2774"/>
        <w:gridCol w:w="1250"/>
      </w:tblGrid>
      <w:tr w:rsidR="001C48F0" w:rsidRPr="001C48F0" w:rsidTr="00905AE1">
        <w:trPr>
          <w:trHeight w:val="565"/>
        </w:trPr>
        <w:tc>
          <w:tcPr>
            <w:tcW w:w="2773" w:type="dxa"/>
          </w:tcPr>
          <w:p w:rsidR="001C48F0" w:rsidRPr="001C48F0" w:rsidRDefault="001C48F0" w:rsidP="001C48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74" w:type="dxa"/>
          </w:tcPr>
          <w:p w:rsidR="001C48F0" w:rsidRPr="001C48F0" w:rsidRDefault="001C48F0" w:rsidP="001C48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74" w:type="dxa"/>
          </w:tcPr>
          <w:p w:rsidR="001C48F0" w:rsidRPr="001C48F0" w:rsidRDefault="001C48F0" w:rsidP="001C48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250" w:type="dxa"/>
          </w:tcPr>
          <w:p w:rsidR="001C48F0" w:rsidRPr="001C48F0" w:rsidRDefault="001C48F0" w:rsidP="001C48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категорий</w:t>
            </w:r>
          </w:p>
        </w:tc>
      </w:tr>
      <w:tr w:rsidR="001C48F0" w:rsidRPr="001C48F0" w:rsidTr="00905AE1">
        <w:trPr>
          <w:trHeight w:val="537"/>
        </w:trPr>
        <w:tc>
          <w:tcPr>
            <w:tcW w:w="2773" w:type="dxa"/>
          </w:tcPr>
          <w:p w:rsidR="001C48F0" w:rsidRPr="001C48F0" w:rsidRDefault="00C25885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</w:tcPr>
          <w:p w:rsidR="001C48F0" w:rsidRPr="001C48F0" w:rsidRDefault="001C48F0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1C48F0" w:rsidRPr="001C48F0" w:rsidRDefault="00C25885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1C48F0" w:rsidRPr="001C48F0" w:rsidRDefault="00C25885" w:rsidP="001C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25885" w:rsidRDefault="00C25885" w:rsidP="001C4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F0" w:rsidRPr="001C48F0" w:rsidRDefault="001C48F0" w:rsidP="001C4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8F0">
        <w:rPr>
          <w:rFonts w:ascii="Times New Roman" w:eastAsia="Times New Roman" w:hAnsi="Times New Roman" w:cs="Times New Roman"/>
          <w:b/>
          <w:sz w:val="24"/>
          <w:szCs w:val="24"/>
        </w:rPr>
        <w:t>Курсовая подготовка учителей.</w:t>
      </w:r>
    </w:p>
    <w:tbl>
      <w:tblPr>
        <w:tblStyle w:val="aa"/>
        <w:tblW w:w="10031" w:type="dxa"/>
        <w:tblLayout w:type="fixed"/>
        <w:tblLook w:val="01E0" w:firstRow="1" w:lastRow="1" w:firstColumn="1" w:lastColumn="1" w:noHBand="0" w:noVBand="0"/>
      </w:tblPr>
      <w:tblGrid>
        <w:gridCol w:w="3454"/>
        <w:gridCol w:w="6577"/>
      </w:tblGrid>
      <w:tr w:rsidR="001C48F0" w:rsidRPr="001C48F0" w:rsidTr="001C48F0">
        <w:trPr>
          <w:trHeight w:val="876"/>
        </w:trPr>
        <w:tc>
          <w:tcPr>
            <w:tcW w:w="3454" w:type="dxa"/>
          </w:tcPr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t>Миронова Светлана Викторовна</w:t>
            </w:r>
          </w:p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6577" w:type="dxa"/>
          </w:tcPr>
          <w:p w:rsidR="001C48F0" w:rsidRDefault="001C48F0" w:rsidP="001C48F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t>Сопровождение введения  ФГОС    в образовательном учреж</w:t>
            </w:r>
            <w:r>
              <w:rPr>
                <w:rFonts w:ascii="Times New Roman" w:hAnsi="Times New Roman"/>
                <w:sz w:val="24"/>
                <w:szCs w:val="24"/>
              </w:rPr>
              <w:t>дении.</w:t>
            </w:r>
          </w:p>
          <w:p w:rsidR="001C48F0" w:rsidRPr="001C48F0" w:rsidRDefault="001C48F0" w:rsidP="001C48F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требований ФГОС в начальной школе (музыка).</w:t>
            </w:r>
          </w:p>
        </w:tc>
      </w:tr>
      <w:tr w:rsidR="001C48F0" w:rsidRPr="001C48F0" w:rsidTr="00C25885">
        <w:trPr>
          <w:trHeight w:val="1369"/>
        </w:trPr>
        <w:tc>
          <w:tcPr>
            <w:tcW w:w="3454" w:type="dxa"/>
          </w:tcPr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Константинова Наталья Владимировна</w:t>
            </w:r>
          </w:p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577" w:type="dxa"/>
          </w:tcPr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t>1. Предметные компетенции в Стандарте второго поколения.</w:t>
            </w:r>
          </w:p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t xml:space="preserve">2. Формирование и развитие универсальных учебных действий младших школьников. </w:t>
            </w:r>
          </w:p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t xml:space="preserve">3.«Современные образовательные технологии: ТРКМ» </w:t>
            </w:r>
          </w:p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t xml:space="preserve">4. Методика работы с пейзажем на уроках </w:t>
            </w:r>
            <w:proofErr w:type="gramStart"/>
            <w:r w:rsidRPr="001C48F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1C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48F0" w:rsidRPr="001C48F0" w:rsidTr="00C25885">
        <w:trPr>
          <w:trHeight w:val="2807"/>
        </w:trPr>
        <w:tc>
          <w:tcPr>
            <w:tcW w:w="3454" w:type="dxa"/>
          </w:tcPr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8F0">
              <w:rPr>
                <w:rFonts w:ascii="Times New Roman" w:hAnsi="Times New Roman"/>
                <w:sz w:val="24"/>
                <w:szCs w:val="24"/>
              </w:rPr>
              <w:t>Савинкина</w:t>
            </w:r>
            <w:proofErr w:type="spellEnd"/>
            <w:r w:rsidRPr="001C48F0">
              <w:rPr>
                <w:rFonts w:ascii="Times New Roman" w:hAnsi="Times New Roman"/>
                <w:sz w:val="24"/>
                <w:szCs w:val="24"/>
              </w:rPr>
              <w:t xml:space="preserve"> Галина Павловна учитель начальных классов</w:t>
            </w:r>
          </w:p>
        </w:tc>
        <w:tc>
          <w:tcPr>
            <w:tcW w:w="6577" w:type="dxa"/>
          </w:tcPr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t>1. Предметные компетенции в Стандарте второго поколения.</w:t>
            </w:r>
          </w:p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t>5.Организация учебного процесса на основе системно-</w:t>
            </w:r>
            <w:proofErr w:type="spellStart"/>
            <w:r w:rsidRPr="001C48F0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1C48F0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t>2.«Современные образовательные технологии: ТРКМ» .</w:t>
            </w:r>
          </w:p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t xml:space="preserve">3. Окружающий мир как учебный предмет в начальной школе: особенности, возможности, </w:t>
            </w:r>
            <w:proofErr w:type="gramStart"/>
            <w:r w:rsidRPr="001C48F0">
              <w:rPr>
                <w:rFonts w:ascii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Pr="001C48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t xml:space="preserve">4. Современные подходы в обучении орфографии в начальных классах. </w:t>
            </w:r>
          </w:p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 w:rsidRPr="001C48F0">
              <w:rPr>
                <w:rFonts w:ascii="Times New Roman" w:hAnsi="Times New Roman"/>
                <w:sz w:val="24"/>
                <w:szCs w:val="24"/>
              </w:rPr>
              <w:t>5. Стандарты второго поколения: «Что должен знать, уметь и понимать педагог (второй поток)»</w:t>
            </w:r>
          </w:p>
        </w:tc>
      </w:tr>
      <w:tr w:rsidR="001C48F0" w:rsidRPr="001C48F0" w:rsidTr="001C48F0">
        <w:trPr>
          <w:trHeight w:val="841"/>
        </w:trPr>
        <w:tc>
          <w:tcPr>
            <w:tcW w:w="3454" w:type="dxa"/>
          </w:tcPr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8F0">
              <w:rPr>
                <w:rFonts w:ascii="Times New Roman" w:hAnsi="Times New Roman"/>
                <w:sz w:val="24"/>
                <w:szCs w:val="24"/>
              </w:rPr>
              <w:t>Грешкина</w:t>
            </w:r>
            <w:proofErr w:type="spellEnd"/>
            <w:r w:rsidRPr="001C48F0">
              <w:rPr>
                <w:rFonts w:ascii="Times New Roman" w:hAnsi="Times New Roman"/>
                <w:sz w:val="24"/>
                <w:szCs w:val="24"/>
              </w:rPr>
              <w:t xml:space="preserve"> Ирина Анатольевна – учитель физической культуры</w:t>
            </w:r>
            <w:r w:rsidR="00740C2A">
              <w:rPr>
                <w:rFonts w:ascii="Times New Roman" w:hAnsi="Times New Roman"/>
                <w:sz w:val="24"/>
                <w:szCs w:val="24"/>
              </w:rPr>
              <w:t xml:space="preserve">, тренер по лёгкой атлетике, </w:t>
            </w:r>
            <w:r w:rsidR="00740C2A" w:rsidRPr="00740C2A">
              <w:rPr>
                <w:rFonts w:ascii="Times New Roman" w:hAnsi="Times New Roman"/>
                <w:sz w:val="24"/>
                <w:szCs w:val="24"/>
              </w:rPr>
              <w:t>реализует программу внеурочной деятельности</w:t>
            </w:r>
            <w:r w:rsidR="00740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885">
              <w:rPr>
                <w:rFonts w:ascii="Times New Roman" w:hAnsi="Times New Roman"/>
                <w:sz w:val="24"/>
                <w:szCs w:val="24"/>
              </w:rPr>
              <w:t>«Азбука здоровья».</w:t>
            </w:r>
          </w:p>
        </w:tc>
        <w:tc>
          <w:tcPr>
            <w:tcW w:w="6577" w:type="dxa"/>
          </w:tcPr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УУД на уроках физической культуры в начальной школе.</w:t>
            </w:r>
          </w:p>
        </w:tc>
      </w:tr>
      <w:tr w:rsidR="001C48F0" w:rsidRPr="001C48F0" w:rsidTr="001C48F0">
        <w:trPr>
          <w:trHeight w:val="841"/>
        </w:trPr>
        <w:tc>
          <w:tcPr>
            <w:tcW w:w="3454" w:type="dxa"/>
          </w:tcPr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 – учитель русского языка и литературы, реализует программу внеурочной деятельности «Искусство сцены»</w:t>
            </w:r>
          </w:p>
        </w:tc>
        <w:tc>
          <w:tcPr>
            <w:tcW w:w="6577" w:type="dxa"/>
          </w:tcPr>
          <w:p w:rsidR="001C48F0" w:rsidRDefault="00740C2A" w:rsidP="001C4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Содержание, технология, формы и приёмы работы с художественным текстом.</w:t>
            </w:r>
          </w:p>
        </w:tc>
      </w:tr>
      <w:tr w:rsidR="001C48F0" w:rsidRPr="001C48F0" w:rsidTr="00740C2A">
        <w:trPr>
          <w:trHeight w:val="841"/>
        </w:trPr>
        <w:tc>
          <w:tcPr>
            <w:tcW w:w="3454" w:type="dxa"/>
          </w:tcPr>
          <w:p w:rsidR="001C48F0" w:rsidRPr="001C48F0" w:rsidRDefault="001C48F0" w:rsidP="001C4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Оленина Ольга Геннадьевна – учитель английского языка</w:t>
            </w:r>
          </w:p>
        </w:tc>
        <w:tc>
          <w:tcPr>
            <w:tcW w:w="6577" w:type="dxa"/>
          </w:tcPr>
          <w:p w:rsidR="001C48F0" w:rsidRDefault="00740C2A" w:rsidP="001C4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ФГОС в начальной школе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урока английского языка.</w:t>
            </w:r>
          </w:p>
        </w:tc>
      </w:tr>
      <w:tr w:rsidR="00740C2A" w:rsidRPr="001C48F0" w:rsidTr="00740C2A">
        <w:trPr>
          <w:trHeight w:val="841"/>
        </w:trPr>
        <w:tc>
          <w:tcPr>
            <w:tcW w:w="3454" w:type="dxa"/>
          </w:tcPr>
          <w:p w:rsidR="00740C2A" w:rsidRDefault="00740C2A" w:rsidP="001C4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Воронцова Марина Борисовна – 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изобразительного творчества»</w:t>
            </w:r>
          </w:p>
        </w:tc>
        <w:tc>
          <w:tcPr>
            <w:tcW w:w="6577" w:type="dxa"/>
          </w:tcPr>
          <w:p w:rsidR="00740C2A" w:rsidRDefault="00740C2A" w:rsidP="001C4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работы над пейзажем на уроках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0C2A" w:rsidRPr="001C48F0" w:rsidTr="00C25885">
        <w:trPr>
          <w:trHeight w:val="841"/>
        </w:trPr>
        <w:tc>
          <w:tcPr>
            <w:tcW w:w="3454" w:type="dxa"/>
          </w:tcPr>
          <w:p w:rsidR="00740C2A" w:rsidRDefault="00740C2A" w:rsidP="001C4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Юлия Александровна – 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культура» и «Художественная обработка различных материалов»</w:t>
            </w:r>
          </w:p>
        </w:tc>
        <w:tc>
          <w:tcPr>
            <w:tcW w:w="6577" w:type="dxa"/>
          </w:tcPr>
          <w:p w:rsidR="00740C2A" w:rsidRDefault="00740C2A" w:rsidP="001C4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85" w:rsidRPr="001C48F0" w:rsidTr="00C25885">
        <w:trPr>
          <w:trHeight w:val="479"/>
        </w:trPr>
        <w:tc>
          <w:tcPr>
            <w:tcW w:w="3454" w:type="dxa"/>
          </w:tcPr>
          <w:p w:rsidR="00C25885" w:rsidRDefault="00C25885" w:rsidP="001C4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Ольга Валерьевна – педагог-организатор.</w:t>
            </w:r>
          </w:p>
        </w:tc>
        <w:tc>
          <w:tcPr>
            <w:tcW w:w="6577" w:type="dxa"/>
            <w:tcBorders>
              <w:bottom w:val="single" w:sz="4" w:space="0" w:color="auto"/>
            </w:tcBorders>
          </w:tcPr>
          <w:p w:rsidR="00C25885" w:rsidRDefault="00C25885" w:rsidP="001C4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8F0" w:rsidRPr="008F19C6" w:rsidRDefault="001C48F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6DEC" w:rsidRPr="008F19C6" w:rsidRDefault="00C1766C">
      <w:pPr>
        <w:pStyle w:val="a9"/>
        <w:rPr>
          <w:rFonts w:ascii="Times New Roman" w:hAnsi="Times New Roman" w:cs="Times New Roman"/>
          <w:sz w:val="28"/>
          <w:szCs w:val="28"/>
        </w:rPr>
      </w:pPr>
      <w:r w:rsidRPr="008F19C6">
        <w:rPr>
          <w:rFonts w:ascii="Times New Roman" w:hAnsi="Times New Roman" w:cs="Times New Roman"/>
          <w:sz w:val="28"/>
          <w:szCs w:val="28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</w:t>
      </w:r>
    </w:p>
    <w:p w:rsidR="00C25885" w:rsidRDefault="00C1766C">
      <w:pPr>
        <w:pStyle w:val="a9"/>
        <w:rPr>
          <w:rFonts w:ascii="Times New Roman" w:hAnsi="Times New Roman" w:cs="Times New Roman"/>
          <w:sz w:val="28"/>
          <w:szCs w:val="28"/>
        </w:rPr>
      </w:pPr>
      <w:r w:rsidRPr="008F19C6">
        <w:rPr>
          <w:rFonts w:ascii="Times New Roman" w:hAnsi="Times New Roman" w:cs="Times New Roman"/>
          <w:sz w:val="28"/>
          <w:szCs w:val="28"/>
        </w:rPr>
        <w:t>Связующим звеном между внеурочной деятельностью и дополнительным образованием детей выступают такие формы е</w:t>
      </w:r>
      <w:r w:rsidR="00C25885">
        <w:rPr>
          <w:rFonts w:ascii="Times New Roman" w:hAnsi="Times New Roman" w:cs="Times New Roman"/>
          <w:sz w:val="28"/>
          <w:szCs w:val="28"/>
        </w:rPr>
        <w:t>ё реализации, как факультативы.</w:t>
      </w:r>
    </w:p>
    <w:p w:rsidR="00C25885" w:rsidRDefault="00C25885">
      <w:pPr>
        <w:pStyle w:val="a9"/>
        <w:rPr>
          <w:rFonts w:ascii="Times New Roman" w:hAnsi="Times New Roman" w:cs="Times New Roman"/>
          <w:sz w:val="28"/>
          <w:szCs w:val="28"/>
        </w:rPr>
      </w:pPr>
      <w:r w:rsidRPr="00C25885">
        <w:rPr>
          <w:rFonts w:ascii="Times New Roman" w:hAnsi="Times New Roman" w:cs="Times New Roman"/>
          <w:sz w:val="28"/>
          <w:szCs w:val="28"/>
          <w:highlight w:val="yellow"/>
        </w:rPr>
        <w:t>В нашей школе они представлены школьным компонентом учебного плана.</w:t>
      </w:r>
    </w:p>
    <w:p w:rsidR="00776DEC" w:rsidRPr="008F19C6" w:rsidRDefault="00C1766C">
      <w:pPr>
        <w:pStyle w:val="a9"/>
        <w:rPr>
          <w:rFonts w:ascii="Times New Roman" w:hAnsi="Times New Roman" w:cs="Times New Roman"/>
          <w:sz w:val="28"/>
          <w:szCs w:val="28"/>
        </w:rPr>
      </w:pPr>
      <w:r w:rsidRPr="008F19C6">
        <w:rPr>
          <w:rFonts w:ascii="Times New Roman" w:hAnsi="Times New Roman" w:cs="Times New Roman"/>
          <w:sz w:val="28"/>
          <w:szCs w:val="28"/>
        </w:rPr>
        <w:t xml:space="preserve">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практико-ориентированной и </w:t>
      </w:r>
      <w:proofErr w:type="spellStart"/>
      <w:r w:rsidRPr="008F19C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8F19C6">
        <w:rPr>
          <w:rFonts w:ascii="Times New Roman" w:hAnsi="Times New Roman" w:cs="Times New Roman"/>
          <w:sz w:val="28"/>
          <w:szCs w:val="28"/>
        </w:rPr>
        <w:t xml:space="preserve"> основы организации образовательного процесса.</w:t>
      </w:r>
    </w:p>
    <w:p w:rsidR="00776DEC" w:rsidRPr="008F19C6" w:rsidRDefault="00C1766C">
      <w:pPr>
        <w:pStyle w:val="a9"/>
        <w:rPr>
          <w:rFonts w:ascii="Times New Roman" w:hAnsi="Times New Roman" w:cs="Times New Roman"/>
          <w:sz w:val="28"/>
          <w:szCs w:val="28"/>
        </w:rPr>
      </w:pPr>
      <w:r w:rsidRPr="008F19C6">
        <w:rPr>
          <w:rFonts w:ascii="Times New Roman" w:hAnsi="Times New Roman" w:cs="Times New Roman"/>
          <w:sz w:val="28"/>
          <w:szCs w:val="28"/>
        </w:rPr>
        <w:t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776DEC" w:rsidRPr="008F19C6" w:rsidRDefault="00C1766C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8F19C6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  <w:r w:rsidRPr="008F19C6">
        <w:rPr>
          <w:rFonts w:ascii="Times New Roman" w:hAnsi="Times New Roman" w:cs="Times New Roman"/>
          <w:sz w:val="28"/>
          <w:szCs w:val="28"/>
        </w:rPr>
        <w:t xml:space="preserve"> формируется образовательным учреждением в соответствии со своим учебным планом </w:t>
      </w:r>
      <w:r w:rsidRPr="008F19C6">
        <w:rPr>
          <w:rFonts w:ascii="Times New Roman" w:hAnsi="Times New Roman" w:cs="Times New Roman"/>
          <w:sz w:val="28"/>
          <w:szCs w:val="28"/>
        </w:rPr>
        <w:lastRenderedPageBreak/>
        <w:t>и независимо от выбранной схемы его реализации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образования.</w:t>
      </w:r>
      <w:proofErr w:type="gramEnd"/>
    </w:p>
    <w:p w:rsidR="008A38AB" w:rsidRDefault="00C1766C">
      <w:pPr>
        <w:pStyle w:val="a9"/>
        <w:rPr>
          <w:rFonts w:ascii="Times New Roman" w:hAnsi="Times New Roman" w:cs="Times New Roman"/>
          <w:sz w:val="28"/>
          <w:szCs w:val="28"/>
        </w:rPr>
      </w:pPr>
      <w:r w:rsidRPr="008F19C6">
        <w:rPr>
          <w:rFonts w:ascii="Times New Roman" w:hAnsi="Times New Roman" w:cs="Times New Roman"/>
          <w:sz w:val="28"/>
          <w:szCs w:val="28"/>
        </w:rPr>
        <w:t>При взаимодействии образовательного учреждения с другими организациями создаются общее программно-методическое пространство, рабочие программы внеурочной деятельности, которые должны быть сориентированы на планируемые результаты освоения основной образовательной программы начального общего образования конкретного образовательного учреждения.</w:t>
      </w:r>
    </w:p>
    <w:tbl>
      <w:tblPr>
        <w:tblpPr w:leftFromText="180" w:rightFromText="180" w:vertAnchor="text" w:tblpY="1"/>
        <w:tblOverlap w:val="never"/>
        <w:tblW w:w="1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35"/>
        <w:gridCol w:w="2250"/>
        <w:gridCol w:w="4110"/>
        <w:gridCol w:w="568"/>
        <w:gridCol w:w="21"/>
        <w:gridCol w:w="12"/>
        <w:gridCol w:w="675"/>
        <w:gridCol w:w="2264"/>
      </w:tblGrid>
      <w:tr w:rsidR="008A38AB" w:rsidRPr="008A38AB" w:rsidTr="004E0FBA">
        <w:trPr>
          <w:trHeight w:val="438"/>
        </w:trPr>
        <w:tc>
          <w:tcPr>
            <w:tcW w:w="1668" w:type="dxa"/>
            <w:vMerge w:val="restart"/>
          </w:tcPr>
          <w:p w:rsidR="008A38AB" w:rsidRPr="008A38AB" w:rsidRDefault="008A38AB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Направление</w:t>
            </w:r>
          </w:p>
          <w:p w:rsidR="008A38AB" w:rsidRPr="008A38AB" w:rsidRDefault="008A38AB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воспитания</w:t>
            </w:r>
          </w:p>
        </w:tc>
        <w:tc>
          <w:tcPr>
            <w:tcW w:w="1435" w:type="dxa"/>
            <w:vMerge w:val="restart"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Формы</w:t>
            </w:r>
          </w:p>
        </w:tc>
        <w:tc>
          <w:tcPr>
            <w:tcW w:w="2250" w:type="dxa"/>
            <w:vMerge w:val="restart"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Содержание</w:t>
            </w:r>
          </w:p>
        </w:tc>
        <w:tc>
          <w:tcPr>
            <w:tcW w:w="4110" w:type="dxa"/>
            <w:vMerge w:val="restart"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Характер результата</w:t>
            </w:r>
          </w:p>
        </w:tc>
        <w:tc>
          <w:tcPr>
            <w:tcW w:w="1276" w:type="dxa"/>
            <w:gridSpan w:val="4"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Кол-во часов</w:t>
            </w:r>
          </w:p>
        </w:tc>
        <w:tc>
          <w:tcPr>
            <w:tcW w:w="2264" w:type="dxa"/>
            <w:vMerge w:val="restart"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Комментарий</w:t>
            </w:r>
          </w:p>
        </w:tc>
      </w:tr>
      <w:tr w:rsidR="008A38AB" w:rsidRPr="008A38AB" w:rsidTr="004E0FBA">
        <w:trPr>
          <w:trHeight w:val="376"/>
        </w:trPr>
        <w:tc>
          <w:tcPr>
            <w:tcW w:w="1668" w:type="dxa"/>
            <w:vMerge/>
          </w:tcPr>
          <w:p w:rsidR="008A38AB" w:rsidRPr="008A38AB" w:rsidRDefault="008A38AB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50" w:type="dxa"/>
            <w:vMerge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110" w:type="dxa"/>
            <w:vMerge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01" w:type="dxa"/>
            <w:gridSpan w:val="3"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675" w:type="dxa"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2264" w:type="dxa"/>
            <w:vMerge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A38AB" w:rsidRPr="008A38AB" w:rsidTr="004E0FBA">
        <w:tc>
          <w:tcPr>
            <w:tcW w:w="1668" w:type="dxa"/>
            <w:vMerge w:val="restart"/>
          </w:tcPr>
          <w:p w:rsidR="008A38AB" w:rsidRPr="008A38AB" w:rsidRDefault="008A38AB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Духовно-нравственное воспитание</w:t>
            </w:r>
          </w:p>
        </w:tc>
        <w:tc>
          <w:tcPr>
            <w:tcW w:w="1435" w:type="dxa"/>
          </w:tcPr>
          <w:p w:rsidR="008A38AB" w:rsidRPr="008A38AB" w:rsidRDefault="008A38AB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Внеурочная учебная деятельность</w:t>
            </w:r>
          </w:p>
        </w:tc>
        <w:tc>
          <w:tcPr>
            <w:tcW w:w="2250" w:type="dxa"/>
          </w:tcPr>
          <w:p w:rsidR="008A38AB" w:rsidRPr="008A38AB" w:rsidRDefault="008A38AB" w:rsidP="00A56446">
            <w:pPr>
              <w:tabs>
                <w:tab w:val="left" w:pos="214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«Уроки самопознания»</w:t>
            </w:r>
          </w:p>
        </w:tc>
        <w:tc>
          <w:tcPr>
            <w:tcW w:w="4110" w:type="dxa"/>
          </w:tcPr>
          <w:p w:rsidR="008A38AB" w:rsidRPr="008A38AB" w:rsidRDefault="008A38AB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Личностные УУД: осознание себя как гражданина отечества, чувства любви к родине, поведения в природе, эстетическое восприятие мира.</w:t>
            </w:r>
          </w:p>
          <w:p w:rsidR="008A38AB" w:rsidRPr="008A38AB" w:rsidRDefault="008A38AB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8A38AB">
              <w:rPr>
                <w:rFonts w:ascii="Calibri" w:eastAsia="Calibri" w:hAnsi="Calibri" w:cs="Times New Roman"/>
                <w:lang w:eastAsia="en-US"/>
              </w:rPr>
              <w:t>Регулятивные</w:t>
            </w:r>
            <w:proofErr w:type="gramEnd"/>
            <w:r w:rsidRPr="008A38AB">
              <w:rPr>
                <w:rFonts w:ascii="Calibri" w:eastAsia="Calibri" w:hAnsi="Calibri" w:cs="Times New Roman"/>
                <w:lang w:eastAsia="en-US"/>
              </w:rPr>
              <w:t xml:space="preserve"> УУД: самостоятельно организовывать своё рабочее место, давать эмоциональную оценку своим товарищам.</w:t>
            </w:r>
          </w:p>
          <w:p w:rsidR="008A38AB" w:rsidRPr="008A38AB" w:rsidRDefault="008A38AB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Познавательные УУД: учиться добывать новые знания, находить ответы на вопросы, используя жизненный опыт.</w:t>
            </w:r>
          </w:p>
          <w:p w:rsidR="008A38AB" w:rsidRPr="008A38AB" w:rsidRDefault="008A38AB" w:rsidP="00A56446">
            <w:pPr>
              <w:spacing w:after="0" w:line="240" w:lineRule="auto"/>
              <w:rPr>
                <w:rFonts w:ascii="Calibri" w:eastAsia="Calibri" w:hAnsi="Calibri" w:cs="Times New Roman"/>
                <w:vertAlign w:val="subscript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Коммуникативные УУД: адекватно использовать  коммуникативные  речевые средства, выслушивать мнения товарищей, договариваться.</w:t>
            </w:r>
          </w:p>
        </w:tc>
        <w:tc>
          <w:tcPr>
            <w:tcW w:w="601" w:type="dxa"/>
            <w:gridSpan w:val="3"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6</w:t>
            </w:r>
          </w:p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75" w:type="dxa"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2264" w:type="dxa"/>
          </w:tcPr>
          <w:p w:rsidR="008A38AB" w:rsidRPr="008A38AB" w:rsidRDefault="008A38AB" w:rsidP="00A56446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Группы формируются с учётом возрастных особенностей учащихся</w:t>
            </w: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 w:val="restart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Досуг</w:t>
            </w:r>
          </w:p>
        </w:tc>
        <w:tc>
          <w:tcPr>
            <w:tcW w:w="2250" w:type="dxa"/>
          </w:tcPr>
          <w:p w:rsidR="004E0FBA" w:rsidRPr="008A38AB" w:rsidRDefault="004E0FBA" w:rsidP="00A56446">
            <w:pPr>
              <w:tabs>
                <w:tab w:val="left" w:pos="1182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«День пожилого человека»</w:t>
            </w:r>
          </w:p>
          <w:p w:rsidR="004E0FBA" w:rsidRPr="008A38AB" w:rsidRDefault="004E0FBA" w:rsidP="00A56446">
            <w:pPr>
              <w:tabs>
                <w:tab w:val="left" w:pos="1182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«День учителя»</w:t>
            </w:r>
          </w:p>
          <w:p w:rsidR="004E0FBA" w:rsidRPr="008A38AB" w:rsidRDefault="004E0FBA" w:rsidP="00A56446">
            <w:pPr>
              <w:tabs>
                <w:tab w:val="left" w:pos="1182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«День матери»</w:t>
            </w:r>
          </w:p>
          <w:p w:rsidR="004E0FBA" w:rsidRPr="008A38AB" w:rsidRDefault="004E0FBA" w:rsidP="00A56446">
            <w:pPr>
              <w:tabs>
                <w:tab w:val="left" w:pos="1182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«23 февраля»</w:t>
            </w:r>
          </w:p>
          <w:p w:rsidR="004E0FBA" w:rsidRPr="008A38AB" w:rsidRDefault="004E0FBA" w:rsidP="00A56446">
            <w:pPr>
              <w:tabs>
                <w:tab w:val="left" w:pos="1182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«8 марта»</w:t>
            </w:r>
          </w:p>
          <w:p w:rsidR="004E0FBA" w:rsidRPr="008A38AB" w:rsidRDefault="004E0FBA" w:rsidP="00A56446">
            <w:pPr>
              <w:tabs>
                <w:tab w:val="left" w:pos="1182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lastRenderedPageBreak/>
              <w:t>«День семьи»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lastRenderedPageBreak/>
              <w:t>Знают праздники, принимают  активное участие в  них, сами подбирают материал к праздникам.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Проявляют уважение к старшим.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4E0FBA" w:rsidRPr="008A38AB" w:rsidRDefault="004E0FBA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675" w:type="dxa"/>
            <w:vAlign w:val="center"/>
          </w:tcPr>
          <w:p w:rsidR="004E0FBA" w:rsidRPr="008A38AB" w:rsidRDefault="004E0FBA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 xml:space="preserve"> Группы формируются по желанию учащихся.</w:t>
            </w: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50" w:type="dxa"/>
          </w:tcPr>
          <w:p w:rsidR="004E0FBA" w:rsidRPr="008A38AB" w:rsidRDefault="004E0FBA" w:rsidP="00A56446">
            <w:pPr>
              <w:tabs>
                <w:tab w:val="left" w:pos="1182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Классные часы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4E0FBA" w:rsidRDefault="004E0FBA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75" w:type="dxa"/>
            <w:vAlign w:val="center"/>
          </w:tcPr>
          <w:p w:rsidR="004E0FBA" w:rsidRDefault="004E0FBA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A38AB" w:rsidRPr="008A38AB" w:rsidTr="004E0FBA">
        <w:trPr>
          <w:trHeight w:val="150"/>
        </w:trPr>
        <w:tc>
          <w:tcPr>
            <w:tcW w:w="1668" w:type="dxa"/>
            <w:vMerge/>
          </w:tcPr>
          <w:p w:rsidR="008A38AB" w:rsidRPr="008A38AB" w:rsidRDefault="008A38AB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</w:tcPr>
          <w:p w:rsidR="008A38AB" w:rsidRPr="008A38AB" w:rsidRDefault="008A38AB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ДО</w:t>
            </w:r>
          </w:p>
        </w:tc>
        <w:tc>
          <w:tcPr>
            <w:tcW w:w="2250" w:type="dxa"/>
          </w:tcPr>
          <w:p w:rsidR="008A38AB" w:rsidRPr="008A38AB" w:rsidRDefault="008A38AB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4110" w:type="dxa"/>
          </w:tcPr>
          <w:p w:rsidR="008A38AB" w:rsidRPr="008A38AB" w:rsidRDefault="008A38AB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601" w:type="dxa"/>
            <w:gridSpan w:val="3"/>
            <w:vAlign w:val="center"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64" w:type="dxa"/>
          </w:tcPr>
          <w:p w:rsidR="008A38AB" w:rsidRPr="008A38AB" w:rsidRDefault="008A38AB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A38AB" w:rsidRPr="008A38AB" w:rsidTr="004E0FBA">
        <w:tc>
          <w:tcPr>
            <w:tcW w:w="1668" w:type="dxa"/>
            <w:vMerge/>
          </w:tcPr>
          <w:p w:rsidR="008A38AB" w:rsidRPr="008A38AB" w:rsidRDefault="008A38AB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</w:tcPr>
          <w:p w:rsidR="008A38AB" w:rsidRPr="008A38AB" w:rsidRDefault="008A38AB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Урок</w:t>
            </w:r>
          </w:p>
        </w:tc>
        <w:tc>
          <w:tcPr>
            <w:tcW w:w="2250" w:type="dxa"/>
          </w:tcPr>
          <w:p w:rsidR="008A38AB" w:rsidRPr="008A38AB" w:rsidRDefault="008A38AB" w:rsidP="00A5644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en-US"/>
              </w:rPr>
            </w:pPr>
          </w:p>
        </w:tc>
        <w:tc>
          <w:tcPr>
            <w:tcW w:w="4110" w:type="dxa"/>
          </w:tcPr>
          <w:p w:rsidR="008A38AB" w:rsidRPr="008A38AB" w:rsidRDefault="008A38AB" w:rsidP="00A56446">
            <w:pPr>
              <w:spacing w:after="0" w:line="240" w:lineRule="auto"/>
              <w:rPr>
                <w:rFonts w:ascii="Calibri" w:eastAsia="Calibri" w:hAnsi="Calibri" w:cs="Times New Roman"/>
                <w:vertAlign w:val="subscript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УУД</w:t>
            </w:r>
            <w:proofErr w:type="gramStart"/>
            <w:r w:rsidRPr="008A38AB">
              <w:rPr>
                <w:rFonts w:ascii="Calibri" w:eastAsia="Calibri" w:hAnsi="Calibri" w:cs="Times New Roman"/>
                <w:vertAlign w:val="subscript"/>
                <w:lang w:eastAsia="en-US"/>
              </w:rPr>
              <w:t>4</w:t>
            </w:r>
            <w:proofErr w:type="gramEnd"/>
          </w:p>
        </w:tc>
        <w:tc>
          <w:tcPr>
            <w:tcW w:w="601" w:type="dxa"/>
            <w:gridSpan w:val="3"/>
            <w:vAlign w:val="center"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8A38AB" w:rsidRPr="008A38AB" w:rsidRDefault="008A38AB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64" w:type="dxa"/>
          </w:tcPr>
          <w:p w:rsidR="008A38AB" w:rsidRPr="008A38AB" w:rsidRDefault="008A38AB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c>
          <w:tcPr>
            <w:tcW w:w="1668" w:type="dxa"/>
            <w:vMerge w:val="restart"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Социальное</w:t>
            </w:r>
          </w:p>
        </w:tc>
        <w:tc>
          <w:tcPr>
            <w:tcW w:w="143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Внеурочная учебная деятельность</w:t>
            </w: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«Чудеса аппликации»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Личностные УУД: готовность оценивать свой учебный труд, принимать оценки одноклассников, учителей, родителей.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8A38AB">
              <w:rPr>
                <w:rFonts w:ascii="Calibri" w:eastAsia="Calibri" w:hAnsi="Calibri" w:cs="Times New Roman"/>
                <w:lang w:eastAsia="en-US"/>
              </w:rPr>
              <w:t>Регулятивные</w:t>
            </w:r>
            <w:proofErr w:type="gramEnd"/>
            <w:r w:rsidRPr="008A38AB">
              <w:rPr>
                <w:rFonts w:ascii="Calibri" w:eastAsia="Calibri" w:hAnsi="Calibri" w:cs="Times New Roman"/>
                <w:lang w:eastAsia="en-US"/>
              </w:rPr>
              <w:t xml:space="preserve"> УУД: проговаривать последовательность действий, учиться работать по предложенному плану.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Познавательные УУД: учиться добывать новые знания, используя жизненный опыт, литературу, пользоваться измерительными инструментами.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8A38AB">
              <w:rPr>
                <w:rFonts w:ascii="Calibri" w:eastAsia="Calibri" w:hAnsi="Calibri" w:cs="Times New Roman"/>
                <w:lang w:eastAsia="en-US"/>
              </w:rPr>
              <w:t>Коммуникативные</w:t>
            </w:r>
            <w:proofErr w:type="gramEnd"/>
            <w:r w:rsidRPr="008A38AB">
              <w:rPr>
                <w:rFonts w:ascii="Calibri" w:eastAsia="Calibri" w:hAnsi="Calibri" w:cs="Times New Roman"/>
                <w:lang w:eastAsia="en-US"/>
              </w:rPr>
              <w:t xml:space="preserve">  УУД: формулировать собственное мнение и позицию, сотрудничать, оказывать взаимопомощь, оценивать товарищей и себя.</w:t>
            </w:r>
          </w:p>
        </w:tc>
        <w:tc>
          <w:tcPr>
            <w:tcW w:w="601" w:type="dxa"/>
            <w:gridSpan w:val="3"/>
          </w:tcPr>
          <w:p w:rsidR="004E0FBA" w:rsidRPr="008A38AB" w:rsidRDefault="004E0FBA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675" w:type="dxa"/>
          </w:tcPr>
          <w:p w:rsidR="004E0FBA" w:rsidRPr="008A38AB" w:rsidRDefault="004E0FBA" w:rsidP="00A564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Группы формируются с учётом возрастных особенностей учащихся</w:t>
            </w: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 w:val="restart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Досуг</w:t>
            </w: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Акции: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«Весенняя неделя добра»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«Обелиск»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«Здоровье молодёжи,  богатство края»,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«Осенняя неделя добра»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«Знай, свои права, выбирай своё будущее»,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«Мой край, моё дело».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Формируется  позитивное отношение к делам своего края.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 xml:space="preserve">Принимают активное участие в акции. </w:t>
            </w:r>
          </w:p>
        </w:tc>
        <w:tc>
          <w:tcPr>
            <w:tcW w:w="601" w:type="dxa"/>
            <w:gridSpan w:val="3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67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Группы формируются по желанию учащихся.</w:t>
            </w: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Классные часы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01" w:type="dxa"/>
            <w:gridSpan w:val="3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75" w:type="dxa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ДО</w:t>
            </w: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--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601" w:type="dxa"/>
            <w:gridSpan w:val="3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67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 w:val="restart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Урок</w:t>
            </w: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01" w:type="dxa"/>
            <w:gridSpan w:val="3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13</w:t>
            </w:r>
          </w:p>
        </w:tc>
        <w:tc>
          <w:tcPr>
            <w:tcW w:w="67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14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Технология 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01" w:type="dxa"/>
            <w:gridSpan w:val="3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67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7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c>
          <w:tcPr>
            <w:tcW w:w="1668" w:type="dxa"/>
            <w:vMerge w:val="restart"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Общекультурное</w:t>
            </w:r>
          </w:p>
        </w:tc>
        <w:tc>
          <w:tcPr>
            <w:tcW w:w="143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«Искусство сцены»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 xml:space="preserve">Общение, умение вести себя на публике, проявлять творческую инициативу, умение быть раскованным на сцене и коммуникабельным; фантазировать и развивать творческие способности. </w:t>
            </w:r>
          </w:p>
        </w:tc>
        <w:tc>
          <w:tcPr>
            <w:tcW w:w="601" w:type="dxa"/>
            <w:gridSpan w:val="3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67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Группы формируются с учётом возрастных особенностей учащихся</w:t>
            </w: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 w:val="restart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Досуг</w:t>
            </w: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«1 сентября»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«Осенний бал»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«Бал литературных героев»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Акция «Зимняя планета детства»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«Новогодний карнавал»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Концерт ко дню школы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 xml:space="preserve"> «Последний звонок»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Подготовка к праздникам с помощью учителя.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Выступление перед школьной аудиторией, родителями.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Активное участие в праздниках.</w:t>
            </w:r>
          </w:p>
        </w:tc>
        <w:tc>
          <w:tcPr>
            <w:tcW w:w="601" w:type="dxa"/>
            <w:gridSpan w:val="3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67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Группы формируются по желанию учащихся.</w:t>
            </w: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Классные часы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01" w:type="dxa"/>
            <w:gridSpan w:val="3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75" w:type="dxa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ДО</w:t>
            </w: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«Мастерская кукол»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«Студия изобразительного творчества»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Выставки мягких игрушек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Участие в конкурсах рисунков.</w:t>
            </w:r>
          </w:p>
        </w:tc>
        <w:tc>
          <w:tcPr>
            <w:tcW w:w="601" w:type="dxa"/>
            <w:gridSpan w:val="3"/>
          </w:tcPr>
          <w:p w:rsidR="004E0FBA" w:rsidRDefault="00A943B9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36</w:t>
            </w:r>
          </w:p>
          <w:p w:rsidR="00A943B9" w:rsidRPr="008A38AB" w:rsidRDefault="00A943B9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36</w:t>
            </w:r>
          </w:p>
        </w:tc>
        <w:tc>
          <w:tcPr>
            <w:tcW w:w="675" w:type="dxa"/>
          </w:tcPr>
          <w:p w:rsidR="00A943B9" w:rsidRDefault="00A943B9" w:rsidP="00A5644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36</w:t>
            </w:r>
          </w:p>
          <w:p w:rsidR="00A943B9" w:rsidRDefault="00A943B9" w:rsidP="00A5644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36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 xml:space="preserve">Группы формируются с учётом возрастных особенностей учащихся. (Посещение объединений </w:t>
            </w:r>
            <w:proofErr w:type="gramStart"/>
            <w:r w:rsidRPr="008A38AB">
              <w:rPr>
                <w:rFonts w:ascii="Calibri" w:eastAsia="Calibri" w:hAnsi="Calibri" w:cs="Times New Roman"/>
                <w:lang w:eastAsia="en-US"/>
              </w:rPr>
              <w:t>ДО</w:t>
            </w:r>
            <w:proofErr w:type="gramEnd"/>
            <w:r w:rsidRPr="008A38A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gramStart"/>
            <w:r w:rsidRPr="008A38AB">
              <w:rPr>
                <w:rFonts w:ascii="Calibri" w:eastAsia="Calibri" w:hAnsi="Calibri" w:cs="Times New Roman"/>
                <w:lang w:eastAsia="en-US"/>
              </w:rPr>
              <w:t>по</w:t>
            </w:r>
            <w:proofErr w:type="gramEnd"/>
            <w:r w:rsidRPr="008A38AB">
              <w:rPr>
                <w:rFonts w:ascii="Calibri" w:eastAsia="Calibri" w:hAnsi="Calibri" w:cs="Times New Roman"/>
                <w:lang w:eastAsia="en-US"/>
              </w:rPr>
              <w:t xml:space="preserve"> желанию учащихся).</w:t>
            </w: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Урок</w:t>
            </w:r>
          </w:p>
        </w:tc>
        <w:tc>
          <w:tcPr>
            <w:tcW w:w="2250" w:type="dxa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ИЗО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Музыка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89" w:type="dxa"/>
            <w:gridSpan w:val="2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687" w:type="dxa"/>
            <w:gridSpan w:val="2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7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7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c>
          <w:tcPr>
            <w:tcW w:w="1668" w:type="dxa"/>
            <w:vMerge w:val="restart"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 xml:space="preserve">Обще интеллектуальное </w:t>
            </w:r>
          </w:p>
        </w:tc>
        <w:tc>
          <w:tcPr>
            <w:tcW w:w="143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Внеурочная учебная деятельность</w:t>
            </w:r>
          </w:p>
        </w:tc>
        <w:tc>
          <w:tcPr>
            <w:tcW w:w="2250" w:type="dxa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8A38AB">
              <w:rPr>
                <w:rFonts w:ascii="Calibri" w:eastAsia="Calibri" w:hAnsi="Calibri" w:cs="Times New Roman"/>
                <w:lang w:eastAsia="en-US"/>
              </w:rPr>
              <w:t>Легоконструирование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>.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Занимательная геометрия.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8A38AB">
              <w:rPr>
                <w:rFonts w:ascii="Calibri" w:eastAsia="Calibri" w:hAnsi="Calibri" w:cs="Times New Roman"/>
                <w:lang w:eastAsia="en-US"/>
              </w:rPr>
              <w:t xml:space="preserve">Личностные УУД: развитие познавательных интересов, формирование позитивного  отношения к предмету конструирование, самоопределение  собственной </w:t>
            </w:r>
            <w:r w:rsidRPr="008A38AB">
              <w:rPr>
                <w:rFonts w:ascii="Calibri" w:eastAsia="Calibri" w:hAnsi="Calibri" w:cs="Times New Roman"/>
                <w:lang w:eastAsia="en-US"/>
              </w:rPr>
              <w:lastRenderedPageBreak/>
              <w:t>позиции.</w:t>
            </w:r>
            <w:proofErr w:type="gramEnd"/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Регулятивные УУД: умение решать поставленную задачу, умение планировать свои действия в соответствии с поставленной задачей, умение отбирать нужную информацию.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Познавательные УУД: расширение кругозора, формировать умение отбирать нужные детали.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Коммуникативные УУД: формирование учебного сотрудничества со сверстниками, развитие умения работать в группе, формировать умение задавать вопросы.</w:t>
            </w:r>
          </w:p>
        </w:tc>
        <w:tc>
          <w:tcPr>
            <w:tcW w:w="589" w:type="dxa"/>
            <w:gridSpan w:val="2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lastRenderedPageBreak/>
              <w:t>6</w:t>
            </w:r>
          </w:p>
        </w:tc>
        <w:tc>
          <w:tcPr>
            <w:tcW w:w="687" w:type="dxa"/>
            <w:gridSpan w:val="2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</w:t>
            </w:r>
          </w:p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34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Группы формируются с учётом возрастных особенностей учащихся</w:t>
            </w: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 w:val="restart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Досуг</w:t>
            </w: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«Бал литературных героев»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«Чистое слово»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Активное участие в мероприятиях.</w:t>
            </w:r>
          </w:p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Желание получать новые знания из различных источников информации.</w:t>
            </w:r>
          </w:p>
        </w:tc>
        <w:tc>
          <w:tcPr>
            <w:tcW w:w="589" w:type="dxa"/>
            <w:gridSpan w:val="2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687" w:type="dxa"/>
            <w:gridSpan w:val="2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Группы формируются по желанию учащихся.</w:t>
            </w: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Классные часы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89" w:type="dxa"/>
            <w:gridSpan w:val="2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87" w:type="dxa"/>
            <w:gridSpan w:val="2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ДО</w:t>
            </w: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Информационная культура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Используют ресурсы сети  Интернет,  владеют офисными программами.</w:t>
            </w:r>
          </w:p>
        </w:tc>
        <w:tc>
          <w:tcPr>
            <w:tcW w:w="568" w:type="dxa"/>
          </w:tcPr>
          <w:p w:rsidR="004E0FBA" w:rsidRPr="008A38AB" w:rsidRDefault="00A943B9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36</w:t>
            </w:r>
          </w:p>
        </w:tc>
        <w:tc>
          <w:tcPr>
            <w:tcW w:w="708" w:type="dxa"/>
            <w:gridSpan w:val="3"/>
          </w:tcPr>
          <w:p w:rsidR="004E0FBA" w:rsidRPr="008A38AB" w:rsidRDefault="00A943B9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36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Группы формируются</w:t>
            </w: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 w:val="restart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Урок</w:t>
            </w: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Русский язык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8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33</w:t>
            </w:r>
          </w:p>
        </w:tc>
        <w:tc>
          <w:tcPr>
            <w:tcW w:w="708" w:type="dxa"/>
            <w:gridSpan w:val="3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34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50" w:type="dxa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Литературное чтение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8" w:type="dxa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26</w:t>
            </w:r>
          </w:p>
        </w:tc>
        <w:tc>
          <w:tcPr>
            <w:tcW w:w="708" w:type="dxa"/>
            <w:gridSpan w:val="3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27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50" w:type="dxa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Иностранный язык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8" w:type="dxa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08" w:type="dxa"/>
            <w:gridSpan w:val="3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14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50" w:type="dxa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Математика 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8" w:type="dxa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26</w:t>
            </w:r>
          </w:p>
        </w:tc>
        <w:tc>
          <w:tcPr>
            <w:tcW w:w="708" w:type="dxa"/>
            <w:gridSpan w:val="3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27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rPr>
          <w:trHeight w:val="263"/>
        </w:trPr>
        <w:tc>
          <w:tcPr>
            <w:tcW w:w="1668" w:type="dxa"/>
            <w:vMerge w:val="restart"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Спортивно-оздоровительное</w:t>
            </w:r>
          </w:p>
        </w:tc>
        <w:tc>
          <w:tcPr>
            <w:tcW w:w="1435" w:type="dxa"/>
            <w:vMerge w:val="restart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Внеурочная учебная деятельность</w:t>
            </w: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Азбука здоровья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8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708" w:type="dxa"/>
            <w:gridSpan w:val="3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11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rPr>
          <w:trHeight w:val="1077"/>
        </w:trPr>
        <w:tc>
          <w:tcPr>
            <w:tcW w:w="1668" w:type="dxa"/>
            <w:vMerge/>
          </w:tcPr>
          <w:p w:rsidR="004E0FBA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50" w:type="dxa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Разговор о правильном питании (факультатив)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8" w:type="dxa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08" w:type="dxa"/>
            <w:gridSpan w:val="3"/>
          </w:tcPr>
          <w:p w:rsidR="004E0FBA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34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Досуг</w:t>
            </w: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Классные часы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8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08" w:type="dxa"/>
            <w:gridSpan w:val="3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ДО</w:t>
            </w: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Спортивная секция по лёгкой атлетике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8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08" w:type="dxa"/>
            <w:gridSpan w:val="3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E0FBA" w:rsidRPr="008A38AB" w:rsidTr="004E0FBA">
        <w:tc>
          <w:tcPr>
            <w:tcW w:w="1668" w:type="dxa"/>
            <w:vMerge/>
          </w:tcPr>
          <w:p w:rsidR="004E0FBA" w:rsidRPr="008A38AB" w:rsidRDefault="004E0FBA" w:rsidP="00A56446">
            <w:pPr>
              <w:tabs>
                <w:tab w:val="left" w:pos="1806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5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A38AB">
              <w:rPr>
                <w:rFonts w:ascii="Calibri" w:eastAsia="Calibri" w:hAnsi="Calibri" w:cs="Times New Roman"/>
                <w:lang w:eastAsia="en-US"/>
              </w:rPr>
              <w:t>Урок</w:t>
            </w:r>
          </w:p>
        </w:tc>
        <w:tc>
          <w:tcPr>
            <w:tcW w:w="225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Физическая культура</w:t>
            </w:r>
          </w:p>
        </w:tc>
        <w:tc>
          <w:tcPr>
            <w:tcW w:w="4110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8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</w:t>
            </w:r>
          </w:p>
        </w:tc>
        <w:tc>
          <w:tcPr>
            <w:tcW w:w="708" w:type="dxa"/>
            <w:gridSpan w:val="3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</w:t>
            </w:r>
          </w:p>
        </w:tc>
        <w:tc>
          <w:tcPr>
            <w:tcW w:w="2264" w:type="dxa"/>
          </w:tcPr>
          <w:p w:rsidR="004E0FBA" w:rsidRPr="008A38AB" w:rsidRDefault="004E0FBA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E4564" w:rsidRPr="008A38AB" w:rsidTr="00B933D4">
        <w:tc>
          <w:tcPr>
            <w:tcW w:w="9463" w:type="dxa"/>
            <w:gridSpan w:val="4"/>
          </w:tcPr>
          <w:p w:rsidR="006E4564" w:rsidRPr="008A38AB" w:rsidRDefault="006E4564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ИТОГО ЧАСОВ:</w:t>
            </w:r>
          </w:p>
        </w:tc>
        <w:tc>
          <w:tcPr>
            <w:tcW w:w="568" w:type="dxa"/>
          </w:tcPr>
          <w:p w:rsidR="006E4564" w:rsidRDefault="006E4564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298</w:t>
            </w:r>
          </w:p>
        </w:tc>
        <w:tc>
          <w:tcPr>
            <w:tcW w:w="708" w:type="dxa"/>
            <w:gridSpan w:val="3"/>
          </w:tcPr>
          <w:p w:rsidR="006E4564" w:rsidRDefault="006E4564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388</w:t>
            </w:r>
          </w:p>
        </w:tc>
        <w:tc>
          <w:tcPr>
            <w:tcW w:w="2264" w:type="dxa"/>
          </w:tcPr>
          <w:p w:rsidR="006E4564" w:rsidRPr="008A38AB" w:rsidRDefault="006E4564" w:rsidP="00A5644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8A38AB" w:rsidRPr="008F19C6" w:rsidRDefault="00A5644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1" w:name="_GoBack"/>
      <w:bookmarkEnd w:id="1"/>
    </w:p>
    <w:sectPr w:rsidR="008A38AB" w:rsidRPr="008F19C6" w:rsidSect="008A38AB">
      <w:pgSz w:w="16838" w:h="11906" w:orient="landscape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116"/>
    <w:multiLevelType w:val="hybridMultilevel"/>
    <w:tmpl w:val="F02A1A76"/>
    <w:lvl w:ilvl="0" w:tplc="6D64EF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DEC"/>
    <w:rsid w:val="00056936"/>
    <w:rsid w:val="001C48F0"/>
    <w:rsid w:val="004438A4"/>
    <w:rsid w:val="004E0FBA"/>
    <w:rsid w:val="006E4564"/>
    <w:rsid w:val="00740C2A"/>
    <w:rsid w:val="00760155"/>
    <w:rsid w:val="00776DEC"/>
    <w:rsid w:val="008A38AB"/>
    <w:rsid w:val="008F19C6"/>
    <w:rsid w:val="00A446C7"/>
    <w:rsid w:val="00A56446"/>
    <w:rsid w:val="00A807FE"/>
    <w:rsid w:val="00A943B9"/>
    <w:rsid w:val="00BA28B2"/>
    <w:rsid w:val="00C1766C"/>
    <w:rsid w:val="00C25885"/>
    <w:rsid w:val="00C627B1"/>
    <w:rsid w:val="00D22E6A"/>
    <w:rsid w:val="00D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А_основной"/>
    <w:basedOn w:val="a3"/>
    <w:pPr>
      <w:autoSpaceDE w:val="0"/>
      <w:jc w:val="both"/>
    </w:pPr>
    <w:rPr>
      <w:rFonts w:eastAsia="Times New Roman" w:cs="Arial"/>
      <w:szCs w:val="20"/>
    </w:rPr>
  </w:style>
  <w:style w:type="table" w:styleId="aa">
    <w:name w:val="Table Grid"/>
    <w:basedOn w:val="a1"/>
    <w:uiPriority w:val="59"/>
    <w:rsid w:val="001C48F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 </dc:creator>
  <cp:lastModifiedBy>1</cp:lastModifiedBy>
  <cp:revision>4</cp:revision>
  <dcterms:created xsi:type="dcterms:W3CDTF">2013-01-29T17:10:00Z</dcterms:created>
  <dcterms:modified xsi:type="dcterms:W3CDTF">2013-01-29T14:51:00Z</dcterms:modified>
</cp:coreProperties>
</file>