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09" w:rsidRPr="00DD4209" w:rsidRDefault="00DA57BF" w:rsidP="00DD4209">
      <w:pPr>
        <w:tabs>
          <w:tab w:val="left" w:pos="142"/>
          <w:tab w:val="left" w:pos="284"/>
        </w:tabs>
        <w:ind w:left="-567"/>
        <w:jc w:val="center"/>
        <w:rPr>
          <w:b/>
          <w:sz w:val="36"/>
          <w:szCs w:val="36"/>
        </w:rPr>
      </w:pPr>
      <w:r w:rsidRPr="00DD4209">
        <w:rPr>
          <w:b/>
          <w:sz w:val="36"/>
          <w:szCs w:val="36"/>
        </w:rPr>
        <w:t>Кодификатор</w:t>
      </w:r>
    </w:p>
    <w:p w:rsidR="00DA57BF" w:rsidRPr="00DD4209" w:rsidRDefault="00873FA1" w:rsidP="00DD4209">
      <w:pPr>
        <w:tabs>
          <w:tab w:val="left" w:pos="142"/>
          <w:tab w:val="left" w:pos="284"/>
        </w:tabs>
        <w:ind w:left="-567"/>
        <w:jc w:val="center"/>
        <w:rPr>
          <w:sz w:val="32"/>
          <w:szCs w:val="32"/>
        </w:rPr>
      </w:pPr>
      <w:r>
        <w:rPr>
          <w:sz w:val="32"/>
          <w:szCs w:val="32"/>
        </w:rPr>
        <w:t>требований к уровню подготовки. Физика 11 класс.</w:t>
      </w:r>
    </w:p>
    <w:tbl>
      <w:tblPr>
        <w:tblStyle w:val="a3"/>
        <w:tblW w:w="10491" w:type="dxa"/>
        <w:tblInd w:w="-885" w:type="dxa"/>
        <w:tblLayout w:type="fixed"/>
        <w:tblLook w:val="04A0" w:firstRow="1" w:lastRow="0" w:firstColumn="1" w:lastColumn="0" w:noHBand="0" w:noVBand="1"/>
      </w:tblPr>
      <w:tblGrid>
        <w:gridCol w:w="851"/>
        <w:gridCol w:w="709"/>
        <w:gridCol w:w="8931"/>
      </w:tblGrid>
      <w:tr w:rsidR="00DA57BF" w:rsidTr="00191915">
        <w:tc>
          <w:tcPr>
            <w:tcW w:w="851" w:type="dxa"/>
          </w:tcPr>
          <w:p w:rsidR="00DA57BF" w:rsidRDefault="00DA57BF" w:rsidP="00DA57BF">
            <w:pPr>
              <w:tabs>
                <w:tab w:val="left" w:pos="142"/>
                <w:tab w:val="left" w:pos="284"/>
              </w:tabs>
            </w:pPr>
            <w:r>
              <w:t>Код</w:t>
            </w:r>
          </w:p>
          <w:p w:rsidR="00DA57BF" w:rsidRDefault="00DA57BF" w:rsidP="00DA57BF">
            <w:pPr>
              <w:tabs>
                <w:tab w:val="left" w:pos="142"/>
                <w:tab w:val="left" w:pos="284"/>
              </w:tabs>
            </w:pPr>
            <w:r>
              <w:t>требования</w:t>
            </w:r>
          </w:p>
        </w:tc>
        <w:tc>
          <w:tcPr>
            <w:tcW w:w="9640" w:type="dxa"/>
            <w:gridSpan w:val="2"/>
          </w:tcPr>
          <w:p w:rsidR="00DA57BF" w:rsidRPr="00DD4209" w:rsidRDefault="00DA57BF" w:rsidP="00DD4209">
            <w:pPr>
              <w:tabs>
                <w:tab w:val="left" w:pos="142"/>
                <w:tab w:val="left" w:pos="284"/>
              </w:tabs>
              <w:jc w:val="center"/>
              <w:rPr>
                <w:sz w:val="28"/>
                <w:szCs w:val="28"/>
              </w:rPr>
            </w:pPr>
            <w:r w:rsidRPr="00DD4209">
              <w:rPr>
                <w:sz w:val="28"/>
                <w:szCs w:val="28"/>
              </w:rPr>
              <w:t xml:space="preserve">Требования к </w:t>
            </w:r>
            <w:r w:rsidR="00873FA1">
              <w:rPr>
                <w:sz w:val="28"/>
                <w:szCs w:val="28"/>
              </w:rPr>
              <w:t>уровню подготовки</w:t>
            </w:r>
          </w:p>
        </w:tc>
      </w:tr>
      <w:tr w:rsidR="00DA57BF" w:rsidTr="00191915">
        <w:tc>
          <w:tcPr>
            <w:tcW w:w="851" w:type="dxa"/>
          </w:tcPr>
          <w:p w:rsidR="00DA57BF" w:rsidRDefault="00DA57BF" w:rsidP="00DA57BF">
            <w:pPr>
              <w:tabs>
                <w:tab w:val="left" w:pos="142"/>
                <w:tab w:val="left" w:pos="284"/>
              </w:tabs>
            </w:pPr>
            <w:r>
              <w:t>1</w:t>
            </w:r>
          </w:p>
        </w:tc>
        <w:tc>
          <w:tcPr>
            <w:tcW w:w="9640" w:type="dxa"/>
            <w:gridSpan w:val="2"/>
          </w:tcPr>
          <w:p w:rsidR="00DA57BF" w:rsidRDefault="00DA57BF" w:rsidP="002B1956">
            <w:pPr>
              <w:tabs>
                <w:tab w:val="left" w:pos="142"/>
                <w:tab w:val="left" w:pos="284"/>
              </w:tabs>
              <w:jc w:val="center"/>
            </w:pPr>
            <w:r w:rsidRPr="002B1956">
              <w:rPr>
                <w:b/>
              </w:rPr>
              <w:t>Знать/понимать</w:t>
            </w:r>
            <w:r w:rsidR="00191915">
              <w:t>:</w:t>
            </w:r>
          </w:p>
        </w:tc>
      </w:tr>
      <w:tr w:rsidR="00DA57BF" w:rsidTr="00191915">
        <w:tc>
          <w:tcPr>
            <w:tcW w:w="851" w:type="dxa"/>
          </w:tcPr>
          <w:p w:rsidR="00DA57BF" w:rsidRDefault="00780A55" w:rsidP="00DA57BF">
            <w:pPr>
              <w:tabs>
                <w:tab w:val="left" w:pos="142"/>
                <w:tab w:val="left" w:pos="284"/>
              </w:tabs>
            </w:pPr>
            <w:r>
              <w:t>1.1</w:t>
            </w:r>
          </w:p>
        </w:tc>
        <w:tc>
          <w:tcPr>
            <w:tcW w:w="709" w:type="dxa"/>
          </w:tcPr>
          <w:p w:rsidR="00DA57BF" w:rsidRDefault="00DA57BF" w:rsidP="00DA57BF">
            <w:pPr>
              <w:tabs>
                <w:tab w:val="left" w:pos="142"/>
                <w:tab w:val="left" w:pos="284"/>
              </w:tabs>
            </w:pPr>
          </w:p>
        </w:tc>
        <w:tc>
          <w:tcPr>
            <w:tcW w:w="8931" w:type="dxa"/>
          </w:tcPr>
          <w:p w:rsidR="00DA57BF" w:rsidRPr="002B1956" w:rsidRDefault="0063616D" w:rsidP="00DA57BF">
            <w:pPr>
              <w:tabs>
                <w:tab w:val="left" w:pos="142"/>
                <w:tab w:val="left" w:pos="284"/>
              </w:tabs>
              <w:rPr>
                <w:i/>
              </w:rPr>
            </w:pPr>
            <w:r w:rsidRPr="002B1956">
              <w:rPr>
                <w:i/>
              </w:rPr>
              <w:t>с</w:t>
            </w:r>
            <w:r w:rsidR="00DC35EA" w:rsidRPr="002B1956">
              <w:rPr>
                <w:i/>
              </w:rPr>
              <w:t>мысл физических понятий:</w:t>
            </w:r>
          </w:p>
        </w:tc>
      </w:tr>
      <w:tr w:rsidR="00DA57BF" w:rsidTr="00191915">
        <w:tc>
          <w:tcPr>
            <w:tcW w:w="851" w:type="dxa"/>
          </w:tcPr>
          <w:p w:rsidR="00DA57BF" w:rsidRDefault="00DA57BF" w:rsidP="00DA57BF">
            <w:pPr>
              <w:tabs>
                <w:tab w:val="left" w:pos="142"/>
                <w:tab w:val="left" w:pos="284"/>
              </w:tabs>
            </w:pPr>
          </w:p>
        </w:tc>
        <w:tc>
          <w:tcPr>
            <w:tcW w:w="709" w:type="dxa"/>
          </w:tcPr>
          <w:p w:rsidR="00DA57BF" w:rsidRDefault="00DA57BF" w:rsidP="00DA57BF">
            <w:pPr>
              <w:tabs>
                <w:tab w:val="left" w:pos="142"/>
                <w:tab w:val="left" w:pos="284"/>
              </w:tabs>
            </w:pPr>
          </w:p>
        </w:tc>
        <w:tc>
          <w:tcPr>
            <w:tcW w:w="8931" w:type="dxa"/>
          </w:tcPr>
          <w:p w:rsidR="00DA57BF" w:rsidRDefault="00780A55" w:rsidP="00DA57BF">
            <w:pPr>
              <w:tabs>
                <w:tab w:val="left" w:pos="142"/>
                <w:tab w:val="left" w:pos="284"/>
              </w:tabs>
            </w:pPr>
            <w:r>
              <w:t xml:space="preserve"> </w:t>
            </w:r>
            <w:r w:rsidR="00621B49">
              <w:t>Физическое явление, физическая величина, модель, гипотеза, физический закон, теория, принцип, постулат, пространство, время, взаимодействие, электромагнитное поле, резонанс, электромагнитные колебания, электромагнитная волна, квант, волна, фотон, атом, атомное ядро, ионизирующие излучения, дефект масс, энергия связи, радиоактивность</w:t>
            </w:r>
            <w:r w:rsidR="001E03F4">
              <w:t xml:space="preserve">, </w:t>
            </w:r>
            <w:r w:rsidR="00263826">
              <w:t>планета, звезда, Солнечная система, галактика, Вселенная;</w:t>
            </w:r>
            <w:r w:rsidR="00873FA1">
              <w:t xml:space="preserve">       </w:t>
            </w:r>
          </w:p>
          <w:p w:rsidR="00873FA1" w:rsidRDefault="00873FA1" w:rsidP="00DA57BF">
            <w:pPr>
              <w:tabs>
                <w:tab w:val="left" w:pos="142"/>
                <w:tab w:val="left" w:pos="284"/>
              </w:tabs>
            </w:pPr>
          </w:p>
        </w:tc>
      </w:tr>
      <w:tr w:rsidR="00DA57BF" w:rsidTr="00191915">
        <w:tc>
          <w:tcPr>
            <w:tcW w:w="851" w:type="dxa"/>
          </w:tcPr>
          <w:p w:rsidR="00DA57BF" w:rsidRDefault="00780A55" w:rsidP="00DA57BF">
            <w:pPr>
              <w:tabs>
                <w:tab w:val="left" w:pos="142"/>
                <w:tab w:val="left" w:pos="284"/>
              </w:tabs>
            </w:pPr>
            <w:r>
              <w:t>1.2</w:t>
            </w:r>
          </w:p>
        </w:tc>
        <w:tc>
          <w:tcPr>
            <w:tcW w:w="709" w:type="dxa"/>
          </w:tcPr>
          <w:p w:rsidR="00DA57BF" w:rsidRDefault="00DA57BF" w:rsidP="00DA57BF">
            <w:pPr>
              <w:tabs>
                <w:tab w:val="left" w:pos="142"/>
                <w:tab w:val="left" w:pos="284"/>
              </w:tabs>
            </w:pPr>
          </w:p>
        </w:tc>
        <w:tc>
          <w:tcPr>
            <w:tcW w:w="8931" w:type="dxa"/>
          </w:tcPr>
          <w:p w:rsidR="00DA57BF" w:rsidRPr="002B1956" w:rsidRDefault="0063616D" w:rsidP="00DA57BF">
            <w:pPr>
              <w:tabs>
                <w:tab w:val="left" w:pos="142"/>
                <w:tab w:val="left" w:pos="284"/>
              </w:tabs>
              <w:rPr>
                <w:i/>
              </w:rPr>
            </w:pPr>
            <w:r w:rsidRPr="002B1956">
              <w:rPr>
                <w:i/>
              </w:rPr>
              <w:t>с</w:t>
            </w:r>
            <w:r w:rsidR="00780A55" w:rsidRPr="002B1956">
              <w:rPr>
                <w:i/>
              </w:rPr>
              <w:t>мысл физических величин:</w:t>
            </w:r>
          </w:p>
        </w:tc>
      </w:tr>
      <w:tr w:rsidR="00DA57BF" w:rsidTr="00191915">
        <w:tc>
          <w:tcPr>
            <w:tcW w:w="851" w:type="dxa"/>
          </w:tcPr>
          <w:p w:rsidR="00DA57BF" w:rsidRDefault="00DA57BF" w:rsidP="00DA57BF">
            <w:pPr>
              <w:tabs>
                <w:tab w:val="left" w:pos="142"/>
                <w:tab w:val="left" w:pos="284"/>
              </w:tabs>
            </w:pPr>
          </w:p>
        </w:tc>
        <w:tc>
          <w:tcPr>
            <w:tcW w:w="709" w:type="dxa"/>
          </w:tcPr>
          <w:p w:rsidR="00DA57BF" w:rsidRDefault="00DA57BF" w:rsidP="00DA57BF">
            <w:pPr>
              <w:tabs>
                <w:tab w:val="left" w:pos="142"/>
                <w:tab w:val="left" w:pos="284"/>
              </w:tabs>
            </w:pPr>
          </w:p>
        </w:tc>
        <w:tc>
          <w:tcPr>
            <w:tcW w:w="8931" w:type="dxa"/>
          </w:tcPr>
          <w:p w:rsidR="00DA57BF" w:rsidRDefault="00873FA1" w:rsidP="00DA57BF">
            <w:pPr>
              <w:tabs>
                <w:tab w:val="left" w:pos="142"/>
                <w:tab w:val="left" w:pos="284"/>
              </w:tabs>
            </w:pPr>
            <w:r>
              <w:t>п</w:t>
            </w:r>
            <w:r w:rsidR="00726FF7">
              <w:t>ериод, частота, амплитуда колебаний, длина волны, магнитный поток, индукция магнитного поля, индуктивность, энергия магнитного поля, показатель преломления, фокусное расстояние линзы, оптическая сила линзы;</w:t>
            </w:r>
            <w:r>
              <w:t xml:space="preserve">    </w:t>
            </w:r>
          </w:p>
          <w:p w:rsidR="00873FA1" w:rsidRDefault="00873FA1" w:rsidP="00DA57BF">
            <w:pPr>
              <w:tabs>
                <w:tab w:val="left" w:pos="142"/>
                <w:tab w:val="left" w:pos="284"/>
              </w:tabs>
            </w:pPr>
          </w:p>
        </w:tc>
      </w:tr>
      <w:tr w:rsidR="00DA57BF" w:rsidTr="00191915">
        <w:tc>
          <w:tcPr>
            <w:tcW w:w="851" w:type="dxa"/>
          </w:tcPr>
          <w:p w:rsidR="00DA57BF" w:rsidRDefault="0063616D" w:rsidP="00DA57BF">
            <w:pPr>
              <w:tabs>
                <w:tab w:val="left" w:pos="142"/>
                <w:tab w:val="left" w:pos="284"/>
              </w:tabs>
            </w:pPr>
            <w:r>
              <w:t>1.3</w:t>
            </w:r>
          </w:p>
        </w:tc>
        <w:tc>
          <w:tcPr>
            <w:tcW w:w="709" w:type="dxa"/>
          </w:tcPr>
          <w:p w:rsidR="00DA57BF" w:rsidRDefault="00DA57BF" w:rsidP="00DA57BF">
            <w:pPr>
              <w:tabs>
                <w:tab w:val="left" w:pos="142"/>
                <w:tab w:val="left" w:pos="284"/>
              </w:tabs>
            </w:pPr>
          </w:p>
        </w:tc>
        <w:tc>
          <w:tcPr>
            <w:tcW w:w="8931" w:type="dxa"/>
          </w:tcPr>
          <w:p w:rsidR="00DA57BF" w:rsidRPr="002B1956" w:rsidRDefault="0063616D" w:rsidP="00DA57BF">
            <w:pPr>
              <w:tabs>
                <w:tab w:val="left" w:pos="142"/>
                <w:tab w:val="left" w:pos="284"/>
              </w:tabs>
              <w:rPr>
                <w:i/>
              </w:rPr>
            </w:pPr>
            <w:r w:rsidRPr="002B1956">
              <w:rPr>
                <w:i/>
              </w:rPr>
              <w:t>смысл физических законов, принципов, постулатов:</w:t>
            </w:r>
          </w:p>
        </w:tc>
      </w:tr>
      <w:tr w:rsidR="00DA57BF" w:rsidTr="00191915">
        <w:tc>
          <w:tcPr>
            <w:tcW w:w="851" w:type="dxa"/>
          </w:tcPr>
          <w:p w:rsidR="00DA57BF" w:rsidRDefault="00DA57BF" w:rsidP="00DA57BF">
            <w:pPr>
              <w:tabs>
                <w:tab w:val="left" w:pos="142"/>
                <w:tab w:val="left" w:pos="284"/>
              </w:tabs>
            </w:pPr>
          </w:p>
        </w:tc>
        <w:tc>
          <w:tcPr>
            <w:tcW w:w="709" w:type="dxa"/>
          </w:tcPr>
          <w:p w:rsidR="00DA57BF" w:rsidRDefault="00DA57BF" w:rsidP="00DA57BF">
            <w:pPr>
              <w:tabs>
                <w:tab w:val="left" w:pos="142"/>
                <w:tab w:val="left" w:pos="284"/>
              </w:tabs>
            </w:pPr>
          </w:p>
        </w:tc>
        <w:tc>
          <w:tcPr>
            <w:tcW w:w="8931" w:type="dxa"/>
          </w:tcPr>
          <w:p w:rsidR="00DA57BF" w:rsidRDefault="00C35542" w:rsidP="00DA57BF">
            <w:pPr>
              <w:tabs>
                <w:tab w:val="left" w:pos="142"/>
                <w:tab w:val="left" w:pos="284"/>
              </w:tabs>
            </w:pPr>
            <w:r>
              <w:t>з</w:t>
            </w:r>
            <w:r w:rsidR="001E03F4">
              <w:t>акон электромагнитной индукции, закон прямолинейного распространения света, закон отражения света, закон преломления света, закон фотоэффекта, постулаты специальной теории относительности, закон связи массы и энергии, пос</w:t>
            </w:r>
            <w:r w:rsidR="003E7985">
              <w:t xml:space="preserve">тулаты Бора, </w:t>
            </w:r>
            <w:r w:rsidR="001E03F4">
              <w:t xml:space="preserve"> закон радиоактивного распада; </w:t>
            </w:r>
          </w:p>
          <w:p w:rsidR="00C35542" w:rsidRDefault="00C35542" w:rsidP="00DA57BF">
            <w:pPr>
              <w:tabs>
                <w:tab w:val="left" w:pos="142"/>
                <w:tab w:val="left" w:pos="284"/>
              </w:tabs>
            </w:pPr>
          </w:p>
        </w:tc>
      </w:tr>
      <w:tr w:rsidR="00191915" w:rsidTr="00191915">
        <w:tc>
          <w:tcPr>
            <w:tcW w:w="851" w:type="dxa"/>
          </w:tcPr>
          <w:p w:rsidR="00191915" w:rsidRDefault="00191915" w:rsidP="00DA57BF">
            <w:pPr>
              <w:tabs>
                <w:tab w:val="left" w:pos="142"/>
                <w:tab w:val="left" w:pos="284"/>
              </w:tabs>
            </w:pPr>
            <w:r>
              <w:t>2</w:t>
            </w:r>
          </w:p>
        </w:tc>
        <w:tc>
          <w:tcPr>
            <w:tcW w:w="9640" w:type="dxa"/>
            <w:gridSpan w:val="2"/>
          </w:tcPr>
          <w:p w:rsidR="00191915" w:rsidRPr="002B1956" w:rsidRDefault="00191915" w:rsidP="002B1956">
            <w:pPr>
              <w:tabs>
                <w:tab w:val="left" w:pos="142"/>
                <w:tab w:val="left" w:pos="284"/>
              </w:tabs>
              <w:jc w:val="center"/>
              <w:rPr>
                <w:b/>
              </w:rPr>
            </w:pPr>
            <w:r w:rsidRPr="002B1956">
              <w:rPr>
                <w:b/>
              </w:rPr>
              <w:t>Уметь:</w:t>
            </w:r>
          </w:p>
        </w:tc>
      </w:tr>
      <w:tr w:rsidR="00DA57BF" w:rsidTr="00191915">
        <w:tc>
          <w:tcPr>
            <w:tcW w:w="851" w:type="dxa"/>
          </w:tcPr>
          <w:p w:rsidR="00DA57BF" w:rsidRDefault="00191915" w:rsidP="00DA57BF">
            <w:pPr>
              <w:tabs>
                <w:tab w:val="left" w:pos="142"/>
                <w:tab w:val="left" w:pos="284"/>
              </w:tabs>
            </w:pPr>
            <w:r>
              <w:t>2.1</w:t>
            </w:r>
          </w:p>
        </w:tc>
        <w:tc>
          <w:tcPr>
            <w:tcW w:w="709" w:type="dxa"/>
          </w:tcPr>
          <w:p w:rsidR="00DA57BF" w:rsidRDefault="00DA57BF" w:rsidP="00DA57BF">
            <w:pPr>
              <w:tabs>
                <w:tab w:val="left" w:pos="142"/>
                <w:tab w:val="left" w:pos="284"/>
              </w:tabs>
            </w:pPr>
          </w:p>
        </w:tc>
        <w:tc>
          <w:tcPr>
            <w:tcW w:w="8931" w:type="dxa"/>
          </w:tcPr>
          <w:p w:rsidR="00DA57BF" w:rsidRDefault="00191915" w:rsidP="00DA57BF">
            <w:pPr>
              <w:tabs>
                <w:tab w:val="left" w:pos="142"/>
                <w:tab w:val="left" w:pos="284"/>
              </w:tabs>
            </w:pPr>
            <w:r w:rsidRPr="002B1956">
              <w:rPr>
                <w:i/>
              </w:rPr>
              <w:t>описывать и объяснять</w:t>
            </w:r>
            <w:r>
              <w:t>:</w:t>
            </w:r>
          </w:p>
        </w:tc>
      </w:tr>
      <w:tr w:rsidR="00DA57BF" w:rsidTr="00191915">
        <w:tc>
          <w:tcPr>
            <w:tcW w:w="851" w:type="dxa"/>
          </w:tcPr>
          <w:p w:rsidR="00DA57BF" w:rsidRDefault="00DA57BF" w:rsidP="00DA57BF">
            <w:pPr>
              <w:tabs>
                <w:tab w:val="left" w:pos="142"/>
                <w:tab w:val="left" w:pos="284"/>
              </w:tabs>
            </w:pPr>
          </w:p>
        </w:tc>
        <w:tc>
          <w:tcPr>
            <w:tcW w:w="709" w:type="dxa"/>
          </w:tcPr>
          <w:p w:rsidR="00DA57BF" w:rsidRDefault="00191915" w:rsidP="00DA57BF">
            <w:pPr>
              <w:tabs>
                <w:tab w:val="left" w:pos="142"/>
                <w:tab w:val="left" w:pos="284"/>
              </w:tabs>
            </w:pPr>
            <w:r>
              <w:t>2.1.1</w:t>
            </w:r>
          </w:p>
        </w:tc>
        <w:tc>
          <w:tcPr>
            <w:tcW w:w="8931" w:type="dxa"/>
          </w:tcPr>
          <w:p w:rsidR="00DA57BF" w:rsidRDefault="003156C0" w:rsidP="00DA57BF">
            <w:pPr>
              <w:tabs>
                <w:tab w:val="left" w:pos="142"/>
                <w:tab w:val="left" w:pos="284"/>
              </w:tabs>
            </w:pPr>
            <w:r w:rsidRPr="002B1956">
              <w:rPr>
                <w:b/>
              </w:rPr>
              <w:t>ф</w:t>
            </w:r>
            <w:r w:rsidR="00191915" w:rsidRPr="002B1956">
              <w:rPr>
                <w:b/>
              </w:rPr>
              <w:t>изические явления</w:t>
            </w:r>
            <w:r w:rsidR="001E03F4">
              <w:t>: механические колебания и волны,</w:t>
            </w:r>
            <w:r w:rsidR="003E7985">
              <w:t xml:space="preserve"> взаимодействие магнитов</w:t>
            </w:r>
            <w:proofErr w:type="gramStart"/>
            <w:r w:rsidR="003E7985">
              <w:t xml:space="preserve"> ,</w:t>
            </w:r>
            <w:proofErr w:type="gramEnd"/>
            <w:r w:rsidR="003E7985">
              <w:t xml:space="preserve"> действие магнитного поля на проводник с током, электромагнитную индукцию, отражение, преломление и дисперсию света;</w:t>
            </w:r>
            <w:r w:rsidR="001E03F4">
              <w:t xml:space="preserve"> </w:t>
            </w:r>
          </w:p>
          <w:p w:rsidR="003156C0" w:rsidRDefault="003156C0" w:rsidP="00DA57BF">
            <w:pPr>
              <w:tabs>
                <w:tab w:val="left" w:pos="142"/>
                <w:tab w:val="left" w:pos="284"/>
              </w:tabs>
            </w:pPr>
            <w:r w:rsidRPr="002B1956">
              <w:rPr>
                <w:b/>
              </w:rPr>
              <w:t>физические явления и свойства тел:</w:t>
            </w:r>
            <w:r w:rsidR="002B1956">
              <w:rPr>
                <w:b/>
              </w:rPr>
              <w:t xml:space="preserve"> </w:t>
            </w:r>
            <w:r w:rsidR="002B1956">
              <w:t xml:space="preserve">движение небесных тел и искусственных спутников Земли; </w:t>
            </w:r>
            <w:r>
              <w:t xml:space="preserve"> </w:t>
            </w:r>
            <w:r w:rsidR="003E7985">
              <w:t>электромагнитную индукцию, распространение электромагнитных волн; волновые свойства света; излучение и поглощение света атомом; фотоэффект;</w:t>
            </w:r>
            <w:r w:rsidR="001F64A6">
              <w:t xml:space="preserve"> </w:t>
            </w:r>
          </w:p>
          <w:p w:rsidR="00C7180E" w:rsidRDefault="00C7180E" w:rsidP="00DA57BF">
            <w:pPr>
              <w:tabs>
                <w:tab w:val="left" w:pos="142"/>
                <w:tab w:val="left" w:pos="284"/>
              </w:tabs>
            </w:pPr>
          </w:p>
        </w:tc>
      </w:tr>
      <w:tr w:rsidR="00DA57BF" w:rsidTr="00191915">
        <w:tc>
          <w:tcPr>
            <w:tcW w:w="851" w:type="dxa"/>
          </w:tcPr>
          <w:p w:rsidR="00DA57BF" w:rsidRDefault="00DA57BF" w:rsidP="00DA57BF">
            <w:pPr>
              <w:tabs>
                <w:tab w:val="left" w:pos="142"/>
                <w:tab w:val="left" w:pos="284"/>
              </w:tabs>
            </w:pPr>
          </w:p>
        </w:tc>
        <w:tc>
          <w:tcPr>
            <w:tcW w:w="709" w:type="dxa"/>
          </w:tcPr>
          <w:p w:rsidR="00DA57BF" w:rsidRDefault="001F64A6" w:rsidP="00DA57BF">
            <w:pPr>
              <w:tabs>
                <w:tab w:val="left" w:pos="142"/>
                <w:tab w:val="left" w:pos="284"/>
              </w:tabs>
            </w:pPr>
            <w:r>
              <w:t>2.1.2</w:t>
            </w:r>
          </w:p>
        </w:tc>
        <w:tc>
          <w:tcPr>
            <w:tcW w:w="8931" w:type="dxa"/>
          </w:tcPr>
          <w:p w:rsidR="00DA57BF" w:rsidRDefault="001F64A6" w:rsidP="00DA57BF">
            <w:pPr>
              <w:tabs>
                <w:tab w:val="left" w:pos="142"/>
                <w:tab w:val="left" w:pos="284"/>
              </w:tabs>
            </w:pPr>
            <w:r w:rsidRPr="002B1956">
              <w:rPr>
                <w:b/>
              </w:rPr>
              <w:t>результаты экспериментов</w:t>
            </w:r>
            <w:r w:rsidR="003E7985">
              <w:t xml:space="preserve">: </w:t>
            </w:r>
            <w:r w:rsidR="006F491B">
              <w:t>взаимодействие проводников с током; действие магнитного поля на проводник с током;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C7180E" w:rsidRDefault="00C7180E" w:rsidP="00DA57BF">
            <w:pPr>
              <w:tabs>
                <w:tab w:val="left" w:pos="142"/>
                <w:tab w:val="left" w:pos="284"/>
              </w:tabs>
            </w:pPr>
          </w:p>
        </w:tc>
      </w:tr>
      <w:tr w:rsidR="00DA57BF" w:rsidTr="00191915">
        <w:tc>
          <w:tcPr>
            <w:tcW w:w="851" w:type="dxa"/>
          </w:tcPr>
          <w:p w:rsidR="00DA57BF" w:rsidRDefault="007B492B" w:rsidP="00DA57BF">
            <w:pPr>
              <w:tabs>
                <w:tab w:val="left" w:pos="142"/>
                <w:tab w:val="left" w:pos="284"/>
              </w:tabs>
            </w:pPr>
            <w:r>
              <w:t>2.2</w:t>
            </w:r>
          </w:p>
        </w:tc>
        <w:tc>
          <w:tcPr>
            <w:tcW w:w="709" w:type="dxa"/>
          </w:tcPr>
          <w:p w:rsidR="00DA57BF" w:rsidRDefault="00DA57BF" w:rsidP="00DA57BF">
            <w:pPr>
              <w:tabs>
                <w:tab w:val="left" w:pos="142"/>
                <w:tab w:val="left" w:pos="284"/>
              </w:tabs>
            </w:pPr>
          </w:p>
        </w:tc>
        <w:tc>
          <w:tcPr>
            <w:tcW w:w="8931" w:type="dxa"/>
          </w:tcPr>
          <w:p w:rsidR="00DA57BF" w:rsidRDefault="007B492B" w:rsidP="00DA57BF">
            <w:pPr>
              <w:tabs>
                <w:tab w:val="left" w:pos="142"/>
                <w:tab w:val="left" w:pos="284"/>
              </w:tabs>
            </w:pPr>
            <w:r w:rsidRPr="00C7180E">
              <w:rPr>
                <w:b/>
              </w:rPr>
              <w:t>описывать фундаментальные опыты,</w:t>
            </w:r>
            <w:r>
              <w:t xml:space="preserve"> оказавшие существенное влияние на развитие физики</w:t>
            </w:r>
            <w:r w:rsidR="006F491B">
              <w:t xml:space="preserve">: опыты Фарадея, </w:t>
            </w:r>
            <w:r w:rsidR="00DA1FCE">
              <w:t>опыты  Столетова, Лебедева, Резерфорда</w:t>
            </w:r>
            <w:r w:rsidR="00C7180E">
              <w:t>;</w:t>
            </w:r>
          </w:p>
          <w:p w:rsidR="00C7180E" w:rsidRDefault="00C7180E" w:rsidP="00DA57BF">
            <w:pPr>
              <w:tabs>
                <w:tab w:val="left" w:pos="142"/>
                <w:tab w:val="left" w:pos="284"/>
              </w:tabs>
            </w:pPr>
          </w:p>
        </w:tc>
      </w:tr>
      <w:tr w:rsidR="00DA57BF" w:rsidTr="00191915">
        <w:tc>
          <w:tcPr>
            <w:tcW w:w="851" w:type="dxa"/>
          </w:tcPr>
          <w:p w:rsidR="00DA57BF" w:rsidRDefault="007B492B" w:rsidP="00DA57BF">
            <w:pPr>
              <w:tabs>
                <w:tab w:val="left" w:pos="142"/>
                <w:tab w:val="left" w:pos="284"/>
              </w:tabs>
            </w:pPr>
            <w:r>
              <w:t>2.3</w:t>
            </w:r>
          </w:p>
        </w:tc>
        <w:tc>
          <w:tcPr>
            <w:tcW w:w="709" w:type="dxa"/>
          </w:tcPr>
          <w:p w:rsidR="00DA57BF" w:rsidRDefault="00DA57BF" w:rsidP="00DA57BF">
            <w:pPr>
              <w:tabs>
                <w:tab w:val="left" w:pos="142"/>
                <w:tab w:val="left" w:pos="284"/>
              </w:tabs>
            </w:pPr>
          </w:p>
        </w:tc>
        <w:tc>
          <w:tcPr>
            <w:tcW w:w="8931" w:type="dxa"/>
          </w:tcPr>
          <w:p w:rsidR="00DA57BF" w:rsidRDefault="00F037C1" w:rsidP="00DA57BF">
            <w:pPr>
              <w:tabs>
                <w:tab w:val="left" w:pos="142"/>
                <w:tab w:val="left" w:pos="284"/>
              </w:tabs>
            </w:pPr>
            <w:r w:rsidRPr="00C7180E">
              <w:rPr>
                <w:b/>
              </w:rPr>
              <w:t>п</w:t>
            </w:r>
            <w:r w:rsidR="007B492B" w:rsidRPr="00C7180E">
              <w:rPr>
                <w:b/>
              </w:rPr>
              <w:t>риводить</w:t>
            </w:r>
            <w:r w:rsidRPr="00C7180E">
              <w:rPr>
                <w:b/>
              </w:rPr>
              <w:t xml:space="preserve"> примеры</w:t>
            </w:r>
            <w:r>
              <w:t xml:space="preserve"> практическог</w:t>
            </w:r>
            <w:r w:rsidR="00DA1FCE">
              <w:t xml:space="preserve">о применения физических знаний  законов электродинамики в энергетике; </w:t>
            </w:r>
            <w:r w:rsidR="00247351">
              <w:t xml:space="preserve">различных видов электромагнитных излучений для развития радио- и телекоммуникаций, квантовой физики в создании ядерной энергетики, лазеров; </w:t>
            </w:r>
          </w:p>
          <w:p w:rsidR="00C7180E" w:rsidRDefault="00C7180E" w:rsidP="00DA57BF">
            <w:pPr>
              <w:tabs>
                <w:tab w:val="left" w:pos="142"/>
                <w:tab w:val="left" w:pos="284"/>
              </w:tabs>
            </w:pPr>
          </w:p>
        </w:tc>
      </w:tr>
      <w:tr w:rsidR="00DA57BF" w:rsidTr="00191915">
        <w:tc>
          <w:tcPr>
            <w:tcW w:w="851" w:type="dxa"/>
          </w:tcPr>
          <w:p w:rsidR="00DA57BF" w:rsidRDefault="00F037C1" w:rsidP="00DA57BF">
            <w:pPr>
              <w:tabs>
                <w:tab w:val="left" w:pos="142"/>
                <w:tab w:val="left" w:pos="284"/>
              </w:tabs>
            </w:pPr>
            <w:r>
              <w:t>2.4</w:t>
            </w:r>
          </w:p>
        </w:tc>
        <w:tc>
          <w:tcPr>
            <w:tcW w:w="709" w:type="dxa"/>
          </w:tcPr>
          <w:p w:rsidR="00DA57BF" w:rsidRDefault="00DA57BF" w:rsidP="00DA57BF">
            <w:pPr>
              <w:tabs>
                <w:tab w:val="left" w:pos="142"/>
                <w:tab w:val="left" w:pos="284"/>
              </w:tabs>
            </w:pPr>
          </w:p>
        </w:tc>
        <w:tc>
          <w:tcPr>
            <w:tcW w:w="8931" w:type="dxa"/>
          </w:tcPr>
          <w:p w:rsidR="00DA57BF" w:rsidRDefault="00F037C1" w:rsidP="00DA57BF">
            <w:pPr>
              <w:tabs>
                <w:tab w:val="left" w:pos="142"/>
                <w:tab w:val="left" w:pos="284"/>
              </w:tabs>
            </w:pPr>
            <w:r w:rsidRPr="00C7180E">
              <w:rPr>
                <w:b/>
              </w:rPr>
              <w:t>определять характер</w:t>
            </w:r>
            <w:r>
              <w:t xml:space="preserve"> физического процесса по графику</w:t>
            </w:r>
            <w:r w:rsidR="00763FE0">
              <w:t>, таблице, формуле;</w:t>
            </w:r>
            <w:r w:rsidR="003B306C">
              <w:t xml:space="preserve"> продукты ядерных реакций на основе законов сохранения электрического заряда и массового числа; </w:t>
            </w:r>
          </w:p>
          <w:p w:rsidR="00900130" w:rsidRDefault="00900130" w:rsidP="00DA57BF">
            <w:pPr>
              <w:tabs>
                <w:tab w:val="left" w:pos="142"/>
                <w:tab w:val="left" w:pos="284"/>
              </w:tabs>
            </w:pPr>
          </w:p>
          <w:p w:rsidR="00900130" w:rsidRDefault="00900130" w:rsidP="00DA57BF">
            <w:pPr>
              <w:tabs>
                <w:tab w:val="left" w:pos="142"/>
                <w:tab w:val="left" w:pos="284"/>
              </w:tabs>
            </w:pPr>
          </w:p>
        </w:tc>
      </w:tr>
      <w:tr w:rsidR="00763FE0" w:rsidTr="00191915">
        <w:tc>
          <w:tcPr>
            <w:tcW w:w="851" w:type="dxa"/>
          </w:tcPr>
          <w:p w:rsidR="00763FE0" w:rsidRDefault="00763FE0" w:rsidP="00DA57BF">
            <w:pPr>
              <w:tabs>
                <w:tab w:val="left" w:pos="142"/>
                <w:tab w:val="left" w:pos="284"/>
              </w:tabs>
            </w:pPr>
            <w:r>
              <w:lastRenderedPageBreak/>
              <w:t>2.5</w:t>
            </w:r>
          </w:p>
        </w:tc>
        <w:tc>
          <w:tcPr>
            <w:tcW w:w="709" w:type="dxa"/>
          </w:tcPr>
          <w:p w:rsidR="00763FE0" w:rsidRDefault="0008230C" w:rsidP="00DA57BF">
            <w:pPr>
              <w:tabs>
                <w:tab w:val="left" w:pos="142"/>
                <w:tab w:val="left" w:pos="284"/>
              </w:tabs>
            </w:pPr>
            <w:r>
              <w:t>2.5.1</w:t>
            </w:r>
          </w:p>
        </w:tc>
        <w:tc>
          <w:tcPr>
            <w:tcW w:w="8931" w:type="dxa"/>
          </w:tcPr>
          <w:p w:rsidR="00763FE0" w:rsidRDefault="003B306C" w:rsidP="00DA57BF">
            <w:pPr>
              <w:tabs>
                <w:tab w:val="left" w:pos="142"/>
                <w:tab w:val="left" w:pos="284"/>
              </w:tabs>
            </w:pPr>
            <w:r w:rsidRPr="00900130">
              <w:rPr>
                <w:b/>
              </w:rPr>
              <w:t>отличать</w:t>
            </w:r>
            <w:r>
              <w:t xml:space="preserve"> гипотезы от научных теорий; </w:t>
            </w:r>
            <w:r w:rsidR="0008230C">
              <w:t>д</w:t>
            </w:r>
            <w:r w:rsidR="00763FE0">
              <w:t>елать выводы на основе</w:t>
            </w:r>
            <w:r w:rsidR="0008230C">
              <w:t xml:space="preserve">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r>
              <w:t>; физическая теория дает возможность объяснять известные явления природы и научные факты, предсказывать еще неизвестные явления;</w:t>
            </w:r>
            <w:r w:rsidR="00900130">
              <w:t xml:space="preserve"> </w:t>
            </w:r>
          </w:p>
          <w:p w:rsidR="00900130" w:rsidRDefault="00900130" w:rsidP="00DA57BF">
            <w:pPr>
              <w:tabs>
                <w:tab w:val="left" w:pos="142"/>
                <w:tab w:val="left" w:pos="284"/>
              </w:tabs>
            </w:pPr>
          </w:p>
        </w:tc>
      </w:tr>
      <w:tr w:rsidR="0008230C" w:rsidTr="00191915">
        <w:tc>
          <w:tcPr>
            <w:tcW w:w="851" w:type="dxa"/>
          </w:tcPr>
          <w:p w:rsidR="0008230C" w:rsidRDefault="0008230C" w:rsidP="00DA57BF">
            <w:pPr>
              <w:tabs>
                <w:tab w:val="left" w:pos="142"/>
                <w:tab w:val="left" w:pos="284"/>
              </w:tabs>
            </w:pPr>
          </w:p>
        </w:tc>
        <w:tc>
          <w:tcPr>
            <w:tcW w:w="709" w:type="dxa"/>
          </w:tcPr>
          <w:p w:rsidR="0008230C" w:rsidRDefault="0008230C" w:rsidP="00DA57BF">
            <w:pPr>
              <w:tabs>
                <w:tab w:val="left" w:pos="142"/>
                <w:tab w:val="left" w:pos="284"/>
              </w:tabs>
            </w:pPr>
            <w:r>
              <w:t>2.5.2</w:t>
            </w:r>
          </w:p>
        </w:tc>
        <w:tc>
          <w:tcPr>
            <w:tcW w:w="8931" w:type="dxa"/>
          </w:tcPr>
          <w:p w:rsidR="00900130" w:rsidRDefault="00C93A72" w:rsidP="00DA57BF">
            <w:pPr>
              <w:tabs>
                <w:tab w:val="left" w:pos="142"/>
                <w:tab w:val="left" w:pos="284"/>
              </w:tabs>
            </w:pPr>
            <w:r w:rsidRPr="00900130">
              <w:rPr>
                <w:b/>
              </w:rPr>
              <w:t xml:space="preserve">приводить примеры </w:t>
            </w:r>
            <w:r>
              <w:t>опытов, иллюстрирующих</w:t>
            </w:r>
            <w:r w:rsidR="003B306C">
              <w:t>, что: наблюдения и эксперимент служат основой для выдвижения гипотез</w:t>
            </w:r>
            <w:r w:rsidR="00C31139">
              <w:t xml:space="preserve">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w:t>
            </w:r>
            <w:r w:rsidR="0006758B">
              <w:t xml:space="preserve">зуются физические модели </w:t>
            </w:r>
            <w:bookmarkStart w:id="0" w:name="_GoBack"/>
            <w:bookmarkEnd w:id="0"/>
            <w:r w:rsidR="00C31139">
              <w:t>;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(СТО Эйнштейна)</w:t>
            </w:r>
            <w:r w:rsidR="00900130">
              <w:t>;</w:t>
            </w:r>
          </w:p>
          <w:p w:rsidR="0008230C" w:rsidRDefault="00C31139" w:rsidP="00DA57BF">
            <w:pPr>
              <w:tabs>
                <w:tab w:val="left" w:pos="142"/>
                <w:tab w:val="left" w:pos="284"/>
              </w:tabs>
            </w:pPr>
            <w:r>
              <w:t xml:space="preserve"> </w:t>
            </w:r>
          </w:p>
        </w:tc>
      </w:tr>
      <w:tr w:rsidR="001D0E67" w:rsidTr="00191915">
        <w:tc>
          <w:tcPr>
            <w:tcW w:w="851" w:type="dxa"/>
          </w:tcPr>
          <w:p w:rsidR="001D0E67" w:rsidRDefault="001D0E67" w:rsidP="00DA57BF">
            <w:pPr>
              <w:tabs>
                <w:tab w:val="left" w:pos="142"/>
                <w:tab w:val="left" w:pos="284"/>
              </w:tabs>
            </w:pPr>
          </w:p>
        </w:tc>
        <w:tc>
          <w:tcPr>
            <w:tcW w:w="709" w:type="dxa"/>
          </w:tcPr>
          <w:p w:rsidR="001D0E67" w:rsidRDefault="001D0E67" w:rsidP="00DA57BF">
            <w:pPr>
              <w:tabs>
                <w:tab w:val="left" w:pos="142"/>
                <w:tab w:val="left" w:pos="284"/>
              </w:tabs>
            </w:pPr>
            <w:r>
              <w:t>2.5.3</w:t>
            </w:r>
          </w:p>
        </w:tc>
        <w:tc>
          <w:tcPr>
            <w:tcW w:w="8931" w:type="dxa"/>
          </w:tcPr>
          <w:p w:rsidR="001D0E67" w:rsidRDefault="001D0E67" w:rsidP="00DA57BF">
            <w:pPr>
              <w:tabs>
                <w:tab w:val="left" w:pos="142"/>
                <w:tab w:val="left" w:pos="284"/>
              </w:tabs>
            </w:pPr>
            <w:r w:rsidRPr="004A28F0">
              <w:rPr>
                <w:b/>
              </w:rPr>
              <w:t>измерять:</w:t>
            </w:r>
            <w:r>
              <w:t xml:space="preserve"> </w:t>
            </w:r>
            <w:r w:rsidR="00DB7B7E">
              <w:t>расстояние, промежутки времен</w:t>
            </w:r>
            <w:r w:rsidR="004A28F0">
              <w:t xml:space="preserve">и, силу тока, напряжение, ускорение свободного падения, показатель преломления вещества, оптическую силу линзы; длину световой волны; представлять результаты измерений с учетом их погрешностей; </w:t>
            </w:r>
          </w:p>
          <w:p w:rsidR="006718FF" w:rsidRDefault="006718FF" w:rsidP="00DA57BF">
            <w:pPr>
              <w:tabs>
                <w:tab w:val="left" w:pos="142"/>
                <w:tab w:val="left" w:pos="284"/>
              </w:tabs>
            </w:pPr>
          </w:p>
        </w:tc>
      </w:tr>
      <w:tr w:rsidR="00DB7B7E" w:rsidTr="00191915">
        <w:tc>
          <w:tcPr>
            <w:tcW w:w="851" w:type="dxa"/>
          </w:tcPr>
          <w:p w:rsidR="00DB7B7E" w:rsidRDefault="00DB7B7E" w:rsidP="00DA57BF">
            <w:pPr>
              <w:tabs>
                <w:tab w:val="left" w:pos="142"/>
                <w:tab w:val="left" w:pos="284"/>
              </w:tabs>
            </w:pPr>
            <w:r>
              <w:t>2.6</w:t>
            </w:r>
          </w:p>
        </w:tc>
        <w:tc>
          <w:tcPr>
            <w:tcW w:w="709" w:type="dxa"/>
          </w:tcPr>
          <w:p w:rsidR="00DB7B7E" w:rsidRDefault="00DB7B7E" w:rsidP="00DA57BF">
            <w:pPr>
              <w:tabs>
                <w:tab w:val="left" w:pos="142"/>
                <w:tab w:val="left" w:pos="284"/>
              </w:tabs>
            </w:pPr>
          </w:p>
        </w:tc>
        <w:tc>
          <w:tcPr>
            <w:tcW w:w="8931" w:type="dxa"/>
          </w:tcPr>
          <w:p w:rsidR="00DB7B7E" w:rsidRDefault="00DB7B7E" w:rsidP="00DA57BF">
            <w:pPr>
              <w:tabs>
                <w:tab w:val="left" w:pos="142"/>
                <w:tab w:val="left" w:pos="284"/>
              </w:tabs>
            </w:pPr>
            <w:r w:rsidRPr="006718FF">
              <w:rPr>
                <w:b/>
              </w:rPr>
              <w:t xml:space="preserve">применять </w:t>
            </w:r>
            <w:r>
              <w:t>полученные знания для решения</w:t>
            </w:r>
            <w:r w:rsidR="004A28F0">
              <w:t xml:space="preserve"> физических</w:t>
            </w:r>
            <w:r>
              <w:t xml:space="preserve"> задач</w:t>
            </w:r>
          </w:p>
          <w:p w:rsidR="006718FF" w:rsidRDefault="006718FF" w:rsidP="00DA57BF">
            <w:pPr>
              <w:tabs>
                <w:tab w:val="left" w:pos="142"/>
                <w:tab w:val="left" w:pos="284"/>
              </w:tabs>
            </w:pPr>
          </w:p>
        </w:tc>
      </w:tr>
      <w:tr w:rsidR="005D743A" w:rsidTr="00867395">
        <w:tc>
          <w:tcPr>
            <w:tcW w:w="851" w:type="dxa"/>
          </w:tcPr>
          <w:p w:rsidR="005D743A" w:rsidRDefault="005D743A" w:rsidP="00DA57BF">
            <w:pPr>
              <w:tabs>
                <w:tab w:val="left" w:pos="142"/>
                <w:tab w:val="left" w:pos="284"/>
              </w:tabs>
            </w:pPr>
            <w:r>
              <w:t>3</w:t>
            </w:r>
          </w:p>
        </w:tc>
        <w:tc>
          <w:tcPr>
            <w:tcW w:w="9640" w:type="dxa"/>
            <w:gridSpan w:val="2"/>
          </w:tcPr>
          <w:p w:rsidR="005D743A" w:rsidRPr="002B1956" w:rsidRDefault="005D743A" w:rsidP="00DA57BF">
            <w:pPr>
              <w:tabs>
                <w:tab w:val="left" w:pos="142"/>
                <w:tab w:val="left" w:pos="284"/>
              </w:tabs>
              <w:rPr>
                <w:b/>
              </w:rPr>
            </w:pPr>
            <w:r w:rsidRPr="002B1956">
              <w:rPr>
                <w:b/>
              </w:rPr>
              <w:t>Использовать приобретенные знания и умения в практической деятельности и повседневной жизни для :</w:t>
            </w:r>
          </w:p>
        </w:tc>
      </w:tr>
      <w:tr w:rsidR="005D743A" w:rsidTr="00191915">
        <w:tc>
          <w:tcPr>
            <w:tcW w:w="851" w:type="dxa"/>
          </w:tcPr>
          <w:p w:rsidR="005D743A" w:rsidRDefault="005D743A" w:rsidP="00DA57BF">
            <w:pPr>
              <w:tabs>
                <w:tab w:val="left" w:pos="142"/>
                <w:tab w:val="left" w:pos="284"/>
              </w:tabs>
            </w:pPr>
          </w:p>
        </w:tc>
        <w:tc>
          <w:tcPr>
            <w:tcW w:w="709" w:type="dxa"/>
          </w:tcPr>
          <w:p w:rsidR="005D743A" w:rsidRDefault="005D743A" w:rsidP="00DA57BF">
            <w:pPr>
              <w:tabs>
                <w:tab w:val="left" w:pos="142"/>
                <w:tab w:val="left" w:pos="284"/>
              </w:tabs>
            </w:pPr>
            <w:r>
              <w:t>3.1</w:t>
            </w:r>
          </w:p>
        </w:tc>
        <w:tc>
          <w:tcPr>
            <w:tcW w:w="8931" w:type="dxa"/>
          </w:tcPr>
          <w:p w:rsidR="005D743A" w:rsidRDefault="00387673" w:rsidP="00DA57BF">
            <w:pPr>
              <w:tabs>
                <w:tab w:val="left" w:pos="142"/>
                <w:tab w:val="left" w:pos="284"/>
              </w:tabs>
            </w:pPr>
            <w:r>
              <w:t>о</w:t>
            </w:r>
            <w:r w:rsidR="005D743A">
              <w:t>беспечения безопасности жизнедеятельности в проц</w:t>
            </w:r>
            <w:r w:rsidR="004A28F0">
              <w:t>ессе использования  средств радио- и телекоммуникационной связи</w:t>
            </w:r>
            <w:r w:rsidR="005D743A">
              <w:t xml:space="preserve">; оценки влияния на организм человека и другие организмы загрязнения окружающей среды; рационального природопользования и охраны окружающей среды; </w:t>
            </w:r>
          </w:p>
        </w:tc>
      </w:tr>
      <w:tr w:rsidR="005D743A" w:rsidTr="00191915">
        <w:tc>
          <w:tcPr>
            <w:tcW w:w="851" w:type="dxa"/>
          </w:tcPr>
          <w:p w:rsidR="005D743A" w:rsidRDefault="005D743A" w:rsidP="00DA57BF">
            <w:pPr>
              <w:tabs>
                <w:tab w:val="left" w:pos="142"/>
                <w:tab w:val="left" w:pos="284"/>
              </w:tabs>
            </w:pPr>
          </w:p>
        </w:tc>
        <w:tc>
          <w:tcPr>
            <w:tcW w:w="709" w:type="dxa"/>
          </w:tcPr>
          <w:p w:rsidR="005D743A" w:rsidRDefault="001D07DB" w:rsidP="00DA57BF">
            <w:pPr>
              <w:tabs>
                <w:tab w:val="left" w:pos="142"/>
                <w:tab w:val="left" w:pos="284"/>
              </w:tabs>
            </w:pPr>
            <w:r>
              <w:t>3.2</w:t>
            </w:r>
          </w:p>
        </w:tc>
        <w:tc>
          <w:tcPr>
            <w:tcW w:w="8931" w:type="dxa"/>
          </w:tcPr>
          <w:p w:rsidR="005D743A" w:rsidRDefault="001D07DB" w:rsidP="00DA57BF">
            <w:pPr>
              <w:tabs>
                <w:tab w:val="left" w:pos="142"/>
                <w:tab w:val="left" w:pos="284"/>
              </w:tabs>
            </w:pPr>
            <w:r>
              <w:t>определения собственной позиции по отношению к экологическим проблемам и поведению в природной среде</w:t>
            </w:r>
          </w:p>
        </w:tc>
      </w:tr>
    </w:tbl>
    <w:p w:rsidR="00890FF6" w:rsidRDefault="00DA57BF" w:rsidP="00890FF6">
      <w:pPr>
        <w:tabs>
          <w:tab w:val="left" w:pos="142"/>
          <w:tab w:val="left" w:pos="284"/>
        </w:tabs>
        <w:ind w:left="-567"/>
      </w:pPr>
      <w:r>
        <w:t xml:space="preserve"> </w:t>
      </w:r>
    </w:p>
    <w:p w:rsidR="00890FF6" w:rsidRPr="002E1A83" w:rsidRDefault="002E1A83" w:rsidP="00890FF6">
      <w:pPr>
        <w:pStyle w:val="a4"/>
        <w:numPr>
          <w:ilvl w:val="0"/>
          <w:numId w:val="2"/>
        </w:numPr>
        <w:tabs>
          <w:tab w:val="left" w:pos="142"/>
          <w:tab w:val="left" w:pos="284"/>
        </w:tabs>
      </w:pPr>
      <w:r>
        <w:rPr>
          <w:sz w:val="24"/>
          <w:szCs w:val="24"/>
        </w:rPr>
        <w:t>Кодифи</w:t>
      </w:r>
      <w:r w:rsidR="003D2406">
        <w:rPr>
          <w:sz w:val="24"/>
          <w:szCs w:val="24"/>
        </w:rPr>
        <w:t>катор требований составлен в соответствии Федеральному компоненту государственного  стандарта основного (общего) и среднего</w:t>
      </w:r>
      <w:r w:rsidR="00DC7688">
        <w:rPr>
          <w:sz w:val="24"/>
          <w:szCs w:val="24"/>
        </w:rPr>
        <w:t xml:space="preserve"> </w:t>
      </w:r>
      <w:r w:rsidR="003D2406">
        <w:rPr>
          <w:sz w:val="24"/>
          <w:szCs w:val="24"/>
        </w:rPr>
        <w:t>(полного)</w:t>
      </w:r>
      <w:r>
        <w:rPr>
          <w:sz w:val="24"/>
          <w:szCs w:val="24"/>
        </w:rPr>
        <w:t xml:space="preserve"> образования</w:t>
      </w:r>
      <w:r w:rsidR="0057664C">
        <w:rPr>
          <w:sz w:val="24"/>
          <w:szCs w:val="24"/>
        </w:rPr>
        <w:t xml:space="preserve"> по физике</w:t>
      </w:r>
      <w:r>
        <w:rPr>
          <w:sz w:val="24"/>
          <w:szCs w:val="24"/>
        </w:rPr>
        <w:t xml:space="preserve">  </w:t>
      </w:r>
    </w:p>
    <w:p w:rsidR="002E1A83" w:rsidRDefault="002E1A83" w:rsidP="00890FF6">
      <w:pPr>
        <w:pStyle w:val="a4"/>
        <w:numPr>
          <w:ilvl w:val="0"/>
          <w:numId w:val="2"/>
        </w:numPr>
        <w:tabs>
          <w:tab w:val="left" w:pos="142"/>
          <w:tab w:val="left" w:pos="284"/>
        </w:tabs>
      </w:pPr>
      <w:r>
        <w:rPr>
          <w:sz w:val="24"/>
          <w:szCs w:val="24"/>
        </w:rPr>
        <w:t xml:space="preserve">Коды разделов элементов требований соответствуют кодам, опубликованным </w:t>
      </w:r>
      <w:r w:rsidR="00B2011E">
        <w:rPr>
          <w:sz w:val="24"/>
          <w:szCs w:val="24"/>
        </w:rPr>
        <w:t>в демоверсии ЕГЭ- 2013 по физике</w:t>
      </w:r>
    </w:p>
    <w:sectPr w:rsidR="002E1A83" w:rsidSect="00DA57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A9E"/>
    <w:multiLevelType w:val="hybridMultilevel"/>
    <w:tmpl w:val="BEB8232E"/>
    <w:lvl w:ilvl="0" w:tplc="8FEA9306">
      <w:start w:val="3"/>
      <w:numFmt w:val="bullet"/>
      <w:lvlText w:val=""/>
      <w:lvlJc w:val="left"/>
      <w:pPr>
        <w:ind w:left="-207" w:hanging="360"/>
      </w:pPr>
      <w:rPr>
        <w:rFonts w:ascii="Symbol" w:eastAsiaTheme="minorHAnsi" w:hAnsi="Symbol" w:cstheme="minorBidi"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575E7BAC"/>
    <w:multiLevelType w:val="hybridMultilevel"/>
    <w:tmpl w:val="92B4818C"/>
    <w:lvl w:ilvl="0" w:tplc="8E605DCA">
      <w:start w:val="3"/>
      <w:numFmt w:val="bullet"/>
      <w:lvlText w:val=""/>
      <w:lvlJc w:val="left"/>
      <w:pPr>
        <w:ind w:left="-207" w:hanging="360"/>
      </w:pPr>
      <w:rPr>
        <w:rFonts w:ascii="Symbol" w:eastAsiaTheme="minorHAnsi" w:hAnsi="Symbol" w:cstheme="minorBidi"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BF"/>
    <w:rsid w:val="0006758B"/>
    <w:rsid w:val="0008230C"/>
    <w:rsid w:val="00157145"/>
    <w:rsid w:val="00191915"/>
    <w:rsid w:val="001D07DB"/>
    <w:rsid w:val="001D0E67"/>
    <w:rsid w:val="001E03F4"/>
    <w:rsid w:val="001F64A6"/>
    <w:rsid w:val="00247351"/>
    <w:rsid w:val="00263826"/>
    <w:rsid w:val="002A06B4"/>
    <w:rsid w:val="002B1956"/>
    <w:rsid w:val="002E1A83"/>
    <w:rsid w:val="003156C0"/>
    <w:rsid w:val="00344D62"/>
    <w:rsid w:val="00387673"/>
    <w:rsid w:val="003B306C"/>
    <w:rsid w:val="003D2406"/>
    <w:rsid w:val="003E1663"/>
    <w:rsid w:val="003E7985"/>
    <w:rsid w:val="00454E38"/>
    <w:rsid w:val="004A1316"/>
    <w:rsid w:val="004A28F0"/>
    <w:rsid w:val="0057664C"/>
    <w:rsid w:val="00582A4D"/>
    <w:rsid w:val="005D743A"/>
    <w:rsid w:val="00621B49"/>
    <w:rsid w:val="0063616D"/>
    <w:rsid w:val="006718FF"/>
    <w:rsid w:val="006F491B"/>
    <w:rsid w:val="00726FF7"/>
    <w:rsid w:val="00763FE0"/>
    <w:rsid w:val="00780A55"/>
    <w:rsid w:val="007B492B"/>
    <w:rsid w:val="00873FA1"/>
    <w:rsid w:val="00890FF6"/>
    <w:rsid w:val="00900130"/>
    <w:rsid w:val="00916C07"/>
    <w:rsid w:val="00B2011E"/>
    <w:rsid w:val="00C31139"/>
    <w:rsid w:val="00C35542"/>
    <w:rsid w:val="00C7180E"/>
    <w:rsid w:val="00C93A72"/>
    <w:rsid w:val="00CC5319"/>
    <w:rsid w:val="00D63FF4"/>
    <w:rsid w:val="00DA1FCE"/>
    <w:rsid w:val="00DA57BF"/>
    <w:rsid w:val="00DB7B7E"/>
    <w:rsid w:val="00DC35EA"/>
    <w:rsid w:val="00DC7688"/>
    <w:rsid w:val="00DD4209"/>
    <w:rsid w:val="00F0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0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32</cp:revision>
  <dcterms:created xsi:type="dcterms:W3CDTF">2013-08-18T09:20:00Z</dcterms:created>
  <dcterms:modified xsi:type="dcterms:W3CDTF">2013-08-19T09:50:00Z</dcterms:modified>
</cp:coreProperties>
</file>