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EB" w:rsidRPr="006A34EB" w:rsidRDefault="006A34EB" w:rsidP="009F6236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6A34EB">
        <w:rPr>
          <w:rFonts w:eastAsia="Times New Roman" w:cs="Times New Roman"/>
          <w:b/>
          <w:bCs/>
          <w:kern w:val="36"/>
          <w:sz w:val="48"/>
          <w:szCs w:val="48"/>
        </w:rPr>
        <w:t xml:space="preserve">Порядок рассмотрения обращений граждан в </w:t>
      </w:r>
      <w:r>
        <w:rPr>
          <w:rFonts w:eastAsia="Times New Roman" w:cs="Times New Roman"/>
          <w:b/>
          <w:bCs/>
          <w:kern w:val="36"/>
          <w:sz w:val="48"/>
          <w:szCs w:val="48"/>
        </w:rPr>
        <w:t xml:space="preserve">Управлении образования </w:t>
      </w:r>
      <w:r w:rsidRPr="006A34EB">
        <w:rPr>
          <w:rFonts w:eastAsia="Times New Roman" w:cs="Times New Roman"/>
          <w:b/>
          <w:bCs/>
          <w:kern w:val="36"/>
          <w:sz w:val="48"/>
          <w:szCs w:val="48"/>
        </w:rPr>
        <w:t xml:space="preserve">администрации Назаровского района 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 xml:space="preserve">Организация работы с обращениями граждан в </w:t>
      </w:r>
      <w:r w:rsidR="009F6236">
        <w:rPr>
          <w:rFonts w:eastAsia="Times New Roman" w:cs="Times New Roman"/>
          <w:sz w:val="24"/>
          <w:szCs w:val="24"/>
        </w:rPr>
        <w:t xml:space="preserve">Управлении образования </w:t>
      </w:r>
      <w:r w:rsidRPr="006A34EB">
        <w:rPr>
          <w:rFonts w:eastAsia="Times New Roman" w:cs="Times New Roman"/>
          <w:sz w:val="24"/>
          <w:szCs w:val="24"/>
        </w:rPr>
        <w:t>администрации Назаровского района регулируется Федеральным законом от 02.05.2006 № 59-ФЗ "О порядке рассмотрения обращений граждан Российской Федерации".</w:t>
      </w:r>
    </w:p>
    <w:p w:rsidR="006A34EB" w:rsidRPr="006A34EB" w:rsidRDefault="00E61259" w:rsidP="009F6236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>
          <v:rect id="_x0000_i1025" style="width:4.7pt;height:0" o:hrpct="0" o:hralign="center" o:hrstd="t" o:hr="t" fillcolor="gray" stroked="f"/>
        </w:pic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>Гражданин в своём письменном обращении в обязательном порядке указывает фамилию, имя, отчество соответствующего должностного лица, должность соответствующего лица, а также свои фамилию, имя, отчество, почтовый адрес (адрес электронной почты), по которому должен быть направлен ответ, уведомление о переадресации обращения, излагает суть предложения, заявления или жалобы и ставит дату.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 xml:space="preserve">Письменное обращение подлежит обязательной регистрации в течение трёх дней с момента поступления в </w:t>
      </w:r>
      <w:r w:rsidR="009F6236">
        <w:rPr>
          <w:rFonts w:eastAsia="Times New Roman" w:cs="Times New Roman"/>
          <w:sz w:val="24"/>
          <w:szCs w:val="24"/>
        </w:rPr>
        <w:t>Управление образования администрации</w:t>
      </w:r>
      <w:r w:rsidRPr="006A34EB">
        <w:rPr>
          <w:rFonts w:eastAsia="Times New Roman" w:cs="Times New Roman"/>
          <w:sz w:val="24"/>
          <w:szCs w:val="24"/>
        </w:rPr>
        <w:t xml:space="preserve"> Назаровского района или должностному лицу.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 xml:space="preserve">В соответствии с Инструкцией по делопроизводству, утвержденной </w:t>
      </w:r>
      <w:r w:rsidR="00E61259">
        <w:rPr>
          <w:rFonts w:eastAsia="Times New Roman" w:cs="Times New Roman"/>
          <w:sz w:val="24"/>
          <w:szCs w:val="24"/>
        </w:rPr>
        <w:t>Управлением образования администрации Назаровского района № 125 от 03.09</w:t>
      </w:r>
      <w:r w:rsidRPr="006A34EB">
        <w:rPr>
          <w:rFonts w:eastAsia="Times New Roman" w:cs="Times New Roman"/>
          <w:sz w:val="24"/>
          <w:szCs w:val="24"/>
        </w:rPr>
        <w:t>.2012 года  не подлежат регистрации следующие документы (корреспонденция):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>- пригласительные билеты, поздравительные письма и телеграммы, открытки;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>- обзоры печати, книги, газеты, журналы и другие периодические издания, прейскуранты и каталоги технической информации, проспекты, рекламные, тематические и специальные сборники, прогнозы погоды и т.п.;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>- документы без подписей;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>- пакеты с пометкой "лично";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gramStart"/>
      <w:r w:rsidRPr="006A34EB">
        <w:rPr>
          <w:rFonts w:eastAsia="Times New Roman" w:cs="Times New Roman"/>
          <w:sz w:val="24"/>
          <w:szCs w:val="24"/>
        </w:rPr>
        <w:t>- статистические отчеты, бюллетени, сборники, обзоры, формы статистической отчетности, счета, квитанции, информационные и справочные материалы.</w:t>
      </w:r>
      <w:proofErr w:type="gramEnd"/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 w:rsidR="00E61259">
        <w:rPr>
          <w:rFonts w:eastAsia="Times New Roman" w:cs="Times New Roman"/>
          <w:sz w:val="24"/>
          <w:szCs w:val="24"/>
        </w:rPr>
        <w:t xml:space="preserve">Управления образования </w:t>
      </w:r>
      <w:r w:rsidRPr="006A34EB">
        <w:rPr>
          <w:rFonts w:eastAsia="Times New Roman" w:cs="Times New Roman"/>
          <w:sz w:val="24"/>
          <w:szCs w:val="24"/>
        </w:rPr>
        <w:t>администрации Назаровского района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6A34EB">
        <w:rPr>
          <w:rFonts w:eastAsia="Times New Roman" w:cs="Times New Roman"/>
          <w:sz w:val="24"/>
          <w:szCs w:val="24"/>
        </w:rPr>
        <w:t>указаны</w:t>
      </w:r>
      <w:proofErr w:type="gramEnd"/>
      <w:r w:rsidRPr="006A34EB">
        <w:rPr>
          <w:rFonts w:eastAsia="Times New Roman" w:cs="Times New Roman"/>
          <w:sz w:val="24"/>
          <w:szCs w:val="24"/>
        </w:rPr>
        <w:t xml:space="preserve"> фамилия гражданина, направившего обращение, и почтовый (электронный) адрес, по которому должен быть направлен ответ, ответ на обращение не даётся.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lastRenderedPageBreak/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 xml:space="preserve">Письменное обращение, поступившее в </w:t>
      </w:r>
      <w:r w:rsidR="00E61259">
        <w:rPr>
          <w:rFonts w:eastAsia="Times New Roman" w:cs="Times New Roman"/>
          <w:sz w:val="24"/>
          <w:szCs w:val="24"/>
        </w:rPr>
        <w:t xml:space="preserve">Управление образования </w:t>
      </w:r>
      <w:r w:rsidRPr="006A34EB">
        <w:rPr>
          <w:rFonts w:eastAsia="Times New Roman" w:cs="Times New Roman"/>
          <w:sz w:val="24"/>
          <w:szCs w:val="24"/>
        </w:rPr>
        <w:t xml:space="preserve">администрации Назаровского района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6A34EB" w:rsidRPr="006A34EB" w:rsidRDefault="006A34EB" w:rsidP="009F623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6A34EB">
        <w:rPr>
          <w:rFonts w:eastAsia="Times New Roman" w:cs="Times New Roman"/>
          <w:sz w:val="24"/>
          <w:szCs w:val="24"/>
        </w:rPr>
        <w:t>В исключительных случаях, а также в случае направления запроса, должностное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bookmarkStart w:id="0" w:name="_GoBack"/>
      <w:bookmarkEnd w:id="0"/>
    </w:p>
    <w:p w:rsidR="006C3D1E" w:rsidRDefault="006C3D1E" w:rsidP="009F6236">
      <w:pPr>
        <w:jc w:val="both"/>
      </w:pPr>
    </w:p>
    <w:sectPr w:rsidR="006C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EB"/>
    <w:rsid w:val="000218B1"/>
    <w:rsid w:val="003F3514"/>
    <w:rsid w:val="0057157F"/>
    <w:rsid w:val="006A34EB"/>
    <w:rsid w:val="006C3D1E"/>
    <w:rsid w:val="00826CF3"/>
    <w:rsid w:val="0090593D"/>
    <w:rsid w:val="009F6236"/>
    <w:rsid w:val="00E61259"/>
    <w:rsid w:val="00E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34E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57F"/>
    <w:pPr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57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57157F"/>
    <w:rPr>
      <w:b/>
      <w:bCs/>
    </w:rPr>
  </w:style>
  <w:style w:type="paragraph" w:styleId="a6">
    <w:name w:val="List Paragraph"/>
    <w:basedOn w:val="a"/>
    <w:uiPriority w:val="34"/>
    <w:qFormat/>
    <w:rsid w:val="0057157F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A3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A34E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3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4E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34E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57F"/>
    <w:pPr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57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57157F"/>
    <w:rPr>
      <w:b/>
      <w:bCs/>
    </w:rPr>
  </w:style>
  <w:style w:type="paragraph" w:styleId="a6">
    <w:name w:val="List Paragraph"/>
    <w:basedOn w:val="a"/>
    <w:uiPriority w:val="34"/>
    <w:qFormat/>
    <w:rsid w:val="0057157F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A3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A34E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3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4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2017-07-04T06:53:00Z</cp:lastPrinted>
  <dcterms:created xsi:type="dcterms:W3CDTF">2017-07-04T06:53:00Z</dcterms:created>
  <dcterms:modified xsi:type="dcterms:W3CDTF">2017-07-05T00:16:00Z</dcterms:modified>
</cp:coreProperties>
</file>