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09" w:rsidRDefault="00CB5509" w:rsidP="00CB5509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Helvetica" w:hAnsi="Helvetica" w:cs="Helvetica"/>
          <w:b/>
          <w:color w:val="333333"/>
          <w:sz w:val="23"/>
          <w:szCs w:val="23"/>
        </w:rPr>
      </w:pPr>
      <w:r w:rsidRPr="00CB5509">
        <w:rPr>
          <w:rFonts w:ascii="Helvetica" w:hAnsi="Helvetica" w:cs="Helvetica"/>
          <w:b/>
          <w:color w:val="333333"/>
          <w:sz w:val="23"/>
          <w:szCs w:val="23"/>
        </w:rPr>
        <w:t>Государство на берегах Нила.</w:t>
      </w:r>
    </w:p>
    <w:p w:rsidR="00CB5509" w:rsidRPr="003413C8" w:rsidRDefault="00CB5509" w:rsidP="003413C8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i/>
          <w:color w:val="333333"/>
          <w:sz w:val="28"/>
          <w:szCs w:val="28"/>
        </w:rPr>
      </w:pPr>
      <w:r w:rsidRPr="003413C8">
        <w:rPr>
          <w:i/>
          <w:color w:val="333333"/>
          <w:sz w:val="28"/>
          <w:szCs w:val="28"/>
        </w:rPr>
        <w:t>Прочти текст и выполни задания</w:t>
      </w:r>
      <w:r w:rsidR="003413C8" w:rsidRPr="003413C8">
        <w:rPr>
          <w:i/>
          <w:color w:val="333333"/>
          <w:sz w:val="28"/>
          <w:szCs w:val="28"/>
        </w:rPr>
        <w:t xml:space="preserve"> 1-8</w:t>
      </w:r>
      <w:r w:rsidRPr="003413C8">
        <w:rPr>
          <w:i/>
          <w:color w:val="333333"/>
          <w:sz w:val="28"/>
          <w:szCs w:val="28"/>
        </w:rPr>
        <w:t xml:space="preserve">. </w:t>
      </w:r>
    </w:p>
    <w:p w:rsidR="00CB5509" w:rsidRPr="003413C8" w:rsidRDefault="00CB5509" w:rsidP="003413C8">
      <w:pPr>
        <w:pStyle w:val="a3"/>
        <w:shd w:val="clear" w:color="auto" w:fill="FFFFFF"/>
        <w:spacing w:before="0" w:beforeAutospacing="0" w:after="0" w:afterAutospacing="0"/>
        <w:ind w:left="-1134" w:right="-284" w:firstLine="567"/>
        <w:rPr>
          <w:color w:val="333333"/>
          <w:sz w:val="28"/>
          <w:szCs w:val="28"/>
        </w:rPr>
      </w:pPr>
      <w:r w:rsidRPr="003413C8">
        <w:rPr>
          <w:color w:val="333333"/>
          <w:sz w:val="28"/>
          <w:szCs w:val="28"/>
        </w:rPr>
        <w:t xml:space="preserve">«Отец истории» Геродот назвал Египет «даром Нила». Может ли одна-единственная река полностью определять жизнь многочисленного народа? Может! Более того, она подталкивала этот народ в его развитии, ведь именно вокруг крупных рек стали складываться первые государства. </w:t>
      </w:r>
    </w:p>
    <w:p w:rsidR="00CB5509" w:rsidRPr="003413C8" w:rsidRDefault="00CB5509" w:rsidP="003413C8">
      <w:pPr>
        <w:pStyle w:val="a3"/>
        <w:shd w:val="clear" w:color="auto" w:fill="FFFFFF"/>
        <w:spacing w:before="0" w:beforeAutospacing="0" w:after="0" w:afterAutospacing="0"/>
        <w:ind w:left="-1134" w:right="-284" w:firstLine="567"/>
        <w:rPr>
          <w:color w:val="333333"/>
          <w:sz w:val="28"/>
          <w:szCs w:val="28"/>
        </w:rPr>
      </w:pPr>
      <w:r w:rsidRPr="003413C8">
        <w:rPr>
          <w:color w:val="333333"/>
          <w:sz w:val="28"/>
          <w:szCs w:val="28"/>
        </w:rPr>
        <w:t>В северо-восточной Африке простираются огромные пустыни. По этой земле несет свои воды одна из самых больших рек в мире — Нил, ее протяженность с юга на север составляет 1200 км.  Нил сравнивают с цветком лотоса: русло — это стебель, а место впадения в Средиземное море, где Нил распадается на множество рукавов, образуя дельту, — это цветок.</w:t>
      </w:r>
    </w:p>
    <w:p w:rsidR="00CB5509" w:rsidRDefault="00CB5509" w:rsidP="00CB5509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46BA2"/>
          <w:sz w:val="23"/>
          <w:szCs w:val="23"/>
        </w:rPr>
        <w:drawing>
          <wp:inline distT="0" distB="0" distL="0" distR="0">
            <wp:extent cx="2438418" cy="4733925"/>
            <wp:effectExtent l="0" t="0" r="0" b="0"/>
            <wp:docPr id="3" name="Рисунок 3" descr="Карта Древнего Египта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Древнего Египта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442" cy="476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09" w:rsidRDefault="00CB5509" w:rsidP="00CB5509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caption"/>
          <w:rFonts w:ascii="Helvetica" w:hAnsi="Helvetica" w:cs="Helvetica"/>
          <w:color w:val="333333"/>
          <w:sz w:val="20"/>
          <w:szCs w:val="20"/>
        </w:rPr>
        <w:t>Рис. 1. Карта Древнего Египта (</w:t>
      </w:r>
      <w:hyperlink r:id="rId7" w:history="1">
        <w:r>
          <w:rPr>
            <w:rStyle w:val="a4"/>
            <w:rFonts w:ascii="Helvetica" w:hAnsi="Helvetica" w:cs="Helvetica"/>
            <w:color w:val="346BA2"/>
            <w:sz w:val="20"/>
            <w:szCs w:val="20"/>
          </w:rPr>
          <w:t>Источник</w:t>
        </w:r>
      </w:hyperlink>
      <w:r>
        <w:rPr>
          <w:rStyle w:val="caption"/>
          <w:rFonts w:ascii="Helvetica" w:hAnsi="Helvetica" w:cs="Helvetica"/>
          <w:color w:val="333333"/>
          <w:sz w:val="20"/>
          <w:szCs w:val="20"/>
        </w:rPr>
        <w:t>)</w:t>
      </w:r>
    </w:p>
    <w:p w:rsidR="00CB5509" w:rsidRPr="003413C8" w:rsidRDefault="00CB5509" w:rsidP="003413C8">
      <w:pPr>
        <w:pStyle w:val="a3"/>
        <w:shd w:val="clear" w:color="auto" w:fill="FFFFFF"/>
        <w:spacing w:before="0" w:beforeAutospacing="0" w:after="0" w:afterAutospacing="0"/>
        <w:ind w:left="-1134" w:right="-284" w:firstLine="425"/>
        <w:rPr>
          <w:color w:val="333333"/>
          <w:sz w:val="28"/>
          <w:szCs w:val="28"/>
        </w:rPr>
      </w:pPr>
      <w:r w:rsidRPr="003413C8">
        <w:rPr>
          <w:color w:val="333333"/>
          <w:sz w:val="28"/>
          <w:szCs w:val="28"/>
        </w:rPr>
        <w:t xml:space="preserve">Население Египта проживало и проживает вдоль русла Нила, вдоль дельты и в оазисах — островках зелени в пустыни; </w:t>
      </w:r>
      <w:proofErr w:type="spellStart"/>
      <w:r w:rsidRPr="003413C8">
        <w:rPr>
          <w:color w:val="333333"/>
          <w:sz w:val="28"/>
          <w:szCs w:val="28"/>
        </w:rPr>
        <w:t>Фаюмский</w:t>
      </w:r>
      <w:proofErr w:type="spellEnd"/>
      <w:r w:rsidRPr="003413C8">
        <w:rPr>
          <w:color w:val="333333"/>
          <w:sz w:val="28"/>
          <w:szCs w:val="28"/>
        </w:rPr>
        <w:t xml:space="preserve"> оазис — самый большой в Египте. К западу от Нила простиралась огромная Ливийская пустыня, к востоку — Аравийская пустыня, на юге, за первым порогом Нила (пороги — каменистый или скалистый участок в русле реки) располагалась Нубия (рис. 1).</w:t>
      </w:r>
    </w:p>
    <w:p w:rsidR="00CB5509" w:rsidRPr="003413C8" w:rsidRDefault="00CB5509" w:rsidP="003413C8">
      <w:pPr>
        <w:pStyle w:val="a3"/>
        <w:shd w:val="clear" w:color="auto" w:fill="FFFFFF"/>
        <w:spacing w:before="0" w:beforeAutospacing="0" w:after="0" w:afterAutospacing="0"/>
        <w:ind w:left="-1134" w:right="-284" w:firstLine="425"/>
        <w:rPr>
          <w:color w:val="333333"/>
          <w:sz w:val="28"/>
          <w:szCs w:val="28"/>
        </w:rPr>
      </w:pPr>
      <w:r w:rsidRPr="003413C8">
        <w:rPr>
          <w:color w:val="333333"/>
          <w:sz w:val="28"/>
          <w:szCs w:val="28"/>
        </w:rPr>
        <w:t xml:space="preserve">Жизнь людей полностью зависела от Нила. В начале лета проливные дожди напитывали реку, потоки воды устремлялись в долину Нила, неся с собой ил — частицы полусгнивших растений и красноватых горных пород. Каждый год в июле начинался разлив Нила (рис. 2). После разлива Нил возвращался в свое русло, оставляя на берегах плодородный ил. Иногда разливы были очень сильными или, наоборот, очень слабыми, в Египте начинался период тощих, голодных лет. Египтяне верили, что это гневается Нил. С июля по ноябрь — сезон разлива Нила — </w:t>
      </w:r>
      <w:proofErr w:type="spellStart"/>
      <w:r w:rsidRPr="003413C8">
        <w:rPr>
          <w:color w:val="333333"/>
          <w:sz w:val="28"/>
          <w:szCs w:val="28"/>
        </w:rPr>
        <w:t>ахет</w:t>
      </w:r>
      <w:proofErr w:type="spellEnd"/>
      <w:r w:rsidRPr="003413C8">
        <w:rPr>
          <w:color w:val="333333"/>
          <w:sz w:val="28"/>
          <w:szCs w:val="28"/>
        </w:rPr>
        <w:t xml:space="preserve">; с ноября по март — сезон прорастания </w:t>
      </w:r>
      <w:proofErr w:type="gramStart"/>
      <w:r w:rsidRPr="003413C8">
        <w:rPr>
          <w:color w:val="333333"/>
          <w:sz w:val="28"/>
          <w:szCs w:val="28"/>
        </w:rPr>
        <w:t>—  </w:t>
      </w:r>
      <w:proofErr w:type="spellStart"/>
      <w:r w:rsidRPr="003413C8">
        <w:rPr>
          <w:color w:val="333333"/>
          <w:sz w:val="28"/>
          <w:szCs w:val="28"/>
        </w:rPr>
        <w:t>перет</w:t>
      </w:r>
      <w:proofErr w:type="spellEnd"/>
      <w:proofErr w:type="gramEnd"/>
      <w:r w:rsidRPr="003413C8">
        <w:rPr>
          <w:color w:val="333333"/>
          <w:sz w:val="28"/>
          <w:szCs w:val="28"/>
        </w:rPr>
        <w:t xml:space="preserve">, и с марта  по июль — сезон засухи — </w:t>
      </w:r>
      <w:proofErr w:type="spellStart"/>
      <w:r w:rsidRPr="003413C8">
        <w:rPr>
          <w:color w:val="333333"/>
          <w:sz w:val="28"/>
          <w:szCs w:val="28"/>
        </w:rPr>
        <w:t>хему</w:t>
      </w:r>
      <w:proofErr w:type="spellEnd"/>
      <w:r w:rsidRPr="003413C8">
        <w:rPr>
          <w:color w:val="333333"/>
          <w:sz w:val="28"/>
          <w:szCs w:val="28"/>
        </w:rPr>
        <w:t>.</w:t>
      </w:r>
    </w:p>
    <w:p w:rsidR="00CB5509" w:rsidRDefault="00CB5509" w:rsidP="003413C8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46BA2"/>
          <w:sz w:val="23"/>
          <w:szCs w:val="23"/>
        </w:rPr>
        <w:lastRenderedPageBreak/>
        <w:drawing>
          <wp:inline distT="0" distB="0" distL="0" distR="0">
            <wp:extent cx="3228975" cy="1975004"/>
            <wp:effectExtent l="0" t="0" r="0" b="6350"/>
            <wp:docPr id="2" name="Рисунок 2" descr="Разлив Нила. Фотография XIX в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лив Нила. Фотография XIX в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122" cy="198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09" w:rsidRDefault="00CB5509" w:rsidP="003413C8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caption"/>
          <w:rFonts w:ascii="Helvetica" w:hAnsi="Helvetica" w:cs="Helvetica"/>
          <w:color w:val="333333"/>
          <w:sz w:val="20"/>
          <w:szCs w:val="20"/>
        </w:rPr>
        <w:t>Рис. 2. Разлив Нила. Фотография XIX в. (</w:t>
      </w:r>
      <w:hyperlink r:id="rId10" w:history="1">
        <w:r>
          <w:rPr>
            <w:rStyle w:val="a4"/>
            <w:rFonts w:ascii="Helvetica" w:hAnsi="Helvetica" w:cs="Helvetica"/>
            <w:color w:val="346BA2"/>
            <w:sz w:val="20"/>
            <w:szCs w:val="20"/>
          </w:rPr>
          <w:t>Источник</w:t>
        </w:r>
      </w:hyperlink>
      <w:r>
        <w:rPr>
          <w:rStyle w:val="caption"/>
          <w:rFonts w:ascii="Helvetica" w:hAnsi="Helvetica" w:cs="Helvetica"/>
          <w:color w:val="333333"/>
          <w:sz w:val="20"/>
          <w:szCs w:val="20"/>
        </w:rPr>
        <w:t>)</w:t>
      </w:r>
    </w:p>
    <w:p w:rsidR="00CB5509" w:rsidRPr="003413C8" w:rsidRDefault="00CB5509" w:rsidP="003413C8">
      <w:pPr>
        <w:pStyle w:val="a3"/>
        <w:shd w:val="clear" w:color="auto" w:fill="FFFFFF"/>
        <w:spacing w:before="0" w:beforeAutospacing="0" w:after="0" w:afterAutospacing="0"/>
        <w:ind w:left="-1134" w:right="-283" w:firstLine="425"/>
        <w:rPr>
          <w:color w:val="333333"/>
          <w:sz w:val="28"/>
          <w:szCs w:val="28"/>
        </w:rPr>
      </w:pPr>
      <w:r w:rsidRPr="003413C8">
        <w:rPr>
          <w:color w:val="333333"/>
          <w:sz w:val="28"/>
          <w:szCs w:val="28"/>
        </w:rPr>
        <w:t>Чтобы задержать воду на полях, земледельцы строили плотины, чтобы отвести излишки воды с полей — рыли отводные каналы. Эта тяжелая работа требовала совместных усилий, поэтому земледельцы объединялись в </w:t>
      </w:r>
      <w:r w:rsidRPr="003413C8">
        <w:rPr>
          <w:rStyle w:val="a5"/>
          <w:color w:val="333333"/>
          <w:sz w:val="28"/>
          <w:szCs w:val="28"/>
        </w:rPr>
        <w:t>общины</w:t>
      </w:r>
      <w:r w:rsidRPr="003413C8">
        <w:rPr>
          <w:color w:val="333333"/>
          <w:sz w:val="28"/>
          <w:szCs w:val="28"/>
        </w:rPr>
        <w:t>. Общины объединялись в </w:t>
      </w:r>
      <w:r w:rsidRPr="003413C8">
        <w:rPr>
          <w:rStyle w:val="a5"/>
          <w:color w:val="333333"/>
          <w:sz w:val="28"/>
          <w:szCs w:val="28"/>
        </w:rPr>
        <w:t>номы</w:t>
      </w:r>
      <w:r w:rsidRPr="003413C8">
        <w:rPr>
          <w:color w:val="333333"/>
          <w:sz w:val="28"/>
          <w:szCs w:val="28"/>
        </w:rPr>
        <w:t xml:space="preserve">, которыми управляли номархи. Номы воевали друг с другом, стремясь покорить своих соседей. В конце концов, долина Нила оказалась поделенной на два больших царства: в низовьях реки, то есть в дельте, располагался Северный Египет, а выше по </w:t>
      </w:r>
      <w:proofErr w:type="gramStart"/>
      <w:r w:rsidRPr="003413C8">
        <w:rPr>
          <w:color w:val="333333"/>
          <w:sz w:val="28"/>
          <w:szCs w:val="28"/>
        </w:rPr>
        <w:t>течению  —</w:t>
      </w:r>
      <w:proofErr w:type="gramEnd"/>
      <w:r w:rsidRPr="003413C8">
        <w:rPr>
          <w:color w:val="333333"/>
          <w:sz w:val="28"/>
          <w:szCs w:val="28"/>
        </w:rPr>
        <w:t>  Южный Египет.  </w:t>
      </w:r>
    </w:p>
    <w:p w:rsidR="00CB5509" w:rsidRPr="003413C8" w:rsidRDefault="00CB5509" w:rsidP="003413C8">
      <w:pPr>
        <w:pStyle w:val="a3"/>
        <w:shd w:val="clear" w:color="auto" w:fill="FFFFFF"/>
        <w:spacing w:before="0" w:beforeAutospacing="0" w:after="0" w:afterAutospacing="0"/>
        <w:ind w:left="-1134" w:right="-283" w:firstLine="425"/>
        <w:rPr>
          <w:color w:val="333333"/>
          <w:sz w:val="28"/>
          <w:szCs w:val="28"/>
        </w:rPr>
      </w:pPr>
      <w:r w:rsidRPr="003413C8">
        <w:rPr>
          <w:color w:val="333333"/>
          <w:sz w:val="28"/>
          <w:szCs w:val="28"/>
        </w:rPr>
        <w:t>Царь Южного Египта носил белую корону, похожую на высокий шлем. Корона царя Северного Египта была красного цвета и имела возвышение сзади. Между двумя царствами шли ожесточенные войны. Об этих войнах рассказывает египетский рельеф — выпуклое изображение на камне. На нем царь Верхнего Египта замахнулся на коленопреклоненного царя Нижнего Египта (рис. 3). Примерно 3 тыс. лет до н. э. Южный Египет окончательно подчинил Северный Египет, объединив всю страну. Повелителей всего Египта называют </w:t>
      </w:r>
      <w:r w:rsidRPr="003413C8">
        <w:rPr>
          <w:rStyle w:val="a5"/>
          <w:color w:val="333333"/>
          <w:sz w:val="28"/>
          <w:szCs w:val="28"/>
        </w:rPr>
        <w:t>фараонами</w:t>
      </w:r>
      <w:r w:rsidRPr="003413C8">
        <w:rPr>
          <w:color w:val="333333"/>
          <w:sz w:val="28"/>
          <w:szCs w:val="28"/>
        </w:rPr>
        <w:t>, в Древнем</w:t>
      </w:r>
      <w:r w:rsidRPr="003413C8">
        <w:rPr>
          <w:color w:val="333333"/>
          <w:sz w:val="28"/>
          <w:szCs w:val="28"/>
        </w:rPr>
        <w:t xml:space="preserve"> Египте правителей называли </w:t>
      </w:r>
      <w:proofErr w:type="spellStart"/>
      <w:r w:rsidRPr="003413C8">
        <w:rPr>
          <w:color w:val="333333"/>
          <w:sz w:val="28"/>
          <w:szCs w:val="28"/>
        </w:rPr>
        <w:t>per</w:t>
      </w:r>
      <w:r w:rsidRPr="003413C8">
        <w:rPr>
          <w:color w:val="333333"/>
          <w:sz w:val="28"/>
          <w:szCs w:val="28"/>
        </w:rPr>
        <w:t>oh</w:t>
      </w:r>
      <w:proofErr w:type="spellEnd"/>
      <w:r w:rsidRPr="003413C8">
        <w:rPr>
          <w:color w:val="333333"/>
          <w:sz w:val="28"/>
          <w:szCs w:val="28"/>
        </w:rPr>
        <w:t>, что буквально означает «великий дом», то есть царский дворец. Столицей Египетского государства стал город Мемфис.</w:t>
      </w:r>
    </w:p>
    <w:p w:rsidR="00CB5509" w:rsidRDefault="00CB5509" w:rsidP="00CB5509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46BA2"/>
          <w:sz w:val="23"/>
          <w:szCs w:val="23"/>
        </w:rPr>
        <w:drawing>
          <wp:inline distT="0" distB="0" distL="0" distR="0">
            <wp:extent cx="1341538" cy="2085975"/>
            <wp:effectExtent l="0" t="0" r="0" b="0"/>
            <wp:docPr id="1" name="Рисунок 1" descr="Символическое изображение покорения Нижнего Египта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мволическое изображение покорения Нижнего Египта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438" cy="210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C9B" w:rsidRPr="003413C8" w:rsidRDefault="00CB5509" w:rsidP="003413C8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caption"/>
          <w:rFonts w:ascii="Helvetica" w:hAnsi="Helvetica" w:cs="Helvetica"/>
          <w:color w:val="333333"/>
          <w:sz w:val="20"/>
          <w:szCs w:val="20"/>
        </w:rPr>
        <w:t>Рис. 3. Символическое изображение покорения Нижнего Египта (</w:t>
      </w:r>
      <w:hyperlink r:id="rId13" w:history="1">
        <w:r>
          <w:rPr>
            <w:rStyle w:val="a4"/>
            <w:rFonts w:ascii="Helvetica" w:hAnsi="Helvetica" w:cs="Helvetica"/>
            <w:color w:val="346BA2"/>
            <w:sz w:val="20"/>
            <w:szCs w:val="20"/>
          </w:rPr>
          <w:t>Источник</w:t>
        </w:r>
      </w:hyperlink>
      <w:r>
        <w:rPr>
          <w:rStyle w:val="caption"/>
          <w:rFonts w:ascii="Helvetica" w:hAnsi="Helvetica" w:cs="Helvetica"/>
          <w:color w:val="333333"/>
          <w:sz w:val="20"/>
          <w:szCs w:val="20"/>
        </w:rPr>
        <w:t>)</w:t>
      </w:r>
    </w:p>
    <w:p w:rsidR="00CB5509" w:rsidRPr="00CB5509" w:rsidRDefault="00CB5509" w:rsidP="003413C8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413C8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3413C8" w:rsidRPr="003413C8">
        <w:rPr>
          <w:rFonts w:ascii="Times New Roman" w:hAnsi="Times New Roman" w:cs="Times New Roman"/>
          <w:b/>
          <w:sz w:val="24"/>
          <w:szCs w:val="24"/>
        </w:rPr>
        <w:t xml:space="preserve"> (2б)</w:t>
      </w:r>
      <w:r w:rsidR="0034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лет назад возникло единое государство в Древнем Египте?</w:t>
      </w:r>
    </w:p>
    <w:p w:rsidR="00CB5509" w:rsidRDefault="00CB5509" w:rsidP="003413C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B5509">
        <w:rPr>
          <w:rFonts w:ascii="Times New Roman" w:hAnsi="Times New Roman" w:cs="Times New Roman"/>
          <w:sz w:val="24"/>
          <w:szCs w:val="24"/>
        </w:rPr>
        <w:t xml:space="preserve">Посчитай и отметь на ленте времени даты. </w:t>
      </w:r>
    </w:p>
    <w:p w:rsidR="00CB5509" w:rsidRPr="003413C8" w:rsidRDefault="00CB5509" w:rsidP="003413C8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413C8">
        <w:rPr>
          <w:rFonts w:ascii="Times New Roman" w:hAnsi="Times New Roman" w:cs="Times New Roman"/>
          <w:b/>
          <w:sz w:val="24"/>
          <w:szCs w:val="24"/>
        </w:rPr>
        <w:t>Задание 2.</w:t>
      </w:r>
      <w:r w:rsidR="003413C8">
        <w:rPr>
          <w:rFonts w:ascii="Times New Roman" w:hAnsi="Times New Roman" w:cs="Times New Roman"/>
          <w:b/>
          <w:sz w:val="24"/>
          <w:szCs w:val="24"/>
        </w:rPr>
        <w:t xml:space="preserve"> (1б) </w:t>
      </w:r>
      <w:r w:rsidRPr="00CB5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природные условия Древнего Египта были благоприятны для земледелия?</w:t>
      </w:r>
    </w:p>
    <w:p w:rsidR="00CB5509" w:rsidRPr="003413C8" w:rsidRDefault="00CB5509" w:rsidP="003413C8">
      <w:pPr>
        <w:spacing w:after="0"/>
        <w:ind w:left="-85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413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Задание 3.</w:t>
      </w:r>
      <w:r w:rsidR="003413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(1б)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Нил сравнивают с цветком лотоса?</w:t>
      </w:r>
    </w:p>
    <w:p w:rsidR="00CB5509" w:rsidRPr="003413C8" w:rsidRDefault="00CB5509" w:rsidP="003413C8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413C8">
        <w:rPr>
          <w:rFonts w:ascii="Times New Roman" w:hAnsi="Times New Roman" w:cs="Times New Roman"/>
          <w:b/>
          <w:sz w:val="24"/>
          <w:szCs w:val="24"/>
        </w:rPr>
        <w:t>Задание 4.</w:t>
      </w:r>
      <w:r w:rsidR="003413C8">
        <w:rPr>
          <w:rFonts w:ascii="Times New Roman" w:hAnsi="Times New Roman" w:cs="Times New Roman"/>
          <w:b/>
          <w:sz w:val="24"/>
          <w:szCs w:val="24"/>
        </w:rPr>
        <w:t xml:space="preserve"> (1б) </w:t>
      </w:r>
      <w:r>
        <w:rPr>
          <w:rFonts w:ascii="Times New Roman" w:hAnsi="Times New Roman" w:cs="Times New Roman"/>
          <w:sz w:val="24"/>
          <w:szCs w:val="24"/>
        </w:rPr>
        <w:t>Как назывался самый большой оазис Египта и пустыни, окружающие это государство.</w:t>
      </w:r>
    </w:p>
    <w:p w:rsidR="00CB5509" w:rsidRPr="003413C8" w:rsidRDefault="003413C8" w:rsidP="003413C8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413C8">
        <w:rPr>
          <w:rFonts w:ascii="Times New Roman" w:hAnsi="Times New Roman" w:cs="Times New Roman"/>
          <w:b/>
          <w:sz w:val="24"/>
          <w:szCs w:val="24"/>
        </w:rPr>
        <w:t>Задание 5</w:t>
      </w:r>
      <w:r>
        <w:rPr>
          <w:rFonts w:ascii="Times New Roman" w:hAnsi="Times New Roman" w:cs="Times New Roman"/>
          <w:b/>
          <w:sz w:val="24"/>
          <w:szCs w:val="24"/>
        </w:rPr>
        <w:t xml:space="preserve"> (2б) </w:t>
      </w:r>
      <w:proofErr w:type="spellStart"/>
      <w:r w:rsidR="00CB5509">
        <w:rPr>
          <w:rFonts w:ascii="Times New Roman" w:hAnsi="Times New Roman" w:cs="Times New Roman"/>
          <w:sz w:val="24"/>
          <w:szCs w:val="24"/>
        </w:rPr>
        <w:t>Ахет</w:t>
      </w:r>
      <w:proofErr w:type="spellEnd"/>
      <w:r w:rsidR="00CB55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5509">
        <w:rPr>
          <w:rFonts w:ascii="Times New Roman" w:hAnsi="Times New Roman" w:cs="Times New Roman"/>
          <w:sz w:val="24"/>
          <w:szCs w:val="24"/>
        </w:rPr>
        <w:t>перет</w:t>
      </w:r>
      <w:proofErr w:type="spellEnd"/>
      <w:r w:rsidR="00CB55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5509">
        <w:rPr>
          <w:rFonts w:ascii="Times New Roman" w:hAnsi="Times New Roman" w:cs="Times New Roman"/>
          <w:sz w:val="24"/>
          <w:szCs w:val="24"/>
        </w:rPr>
        <w:t>хему</w:t>
      </w:r>
      <w:proofErr w:type="spellEnd"/>
      <w:r w:rsidR="00CB5509">
        <w:rPr>
          <w:rFonts w:ascii="Times New Roman" w:hAnsi="Times New Roman" w:cs="Times New Roman"/>
          <w:sz w:val="24"/>
          <w:szCs w:val="24"/>
        </w:rPr>
        <w:t>, разлив</w:t>
      </w:r>
      <w:r>
        <w:rPr>
          <w:rFonts w:ascii="Times New Roman" w:hAnsi="Times New Roman" w:cs="Times New Roman"/>
          <w:sz w:val="24"/>
          <w:szCs w:val="24"/>
        </w:rPr>
        <w:t>, ил</w:t>
      </w:r>
      <w:r w:rsidR="00CB5509">
        <w:rPr>
          <w:rFonts w:ascii="Times New Roman" w:hAnsi="Times New Roman" w:cs="Times New Roman"/>
          <w:sz w:val="24"/>
          <w:szCs w:val="24"/>
        </w:rPr>
        <w:t xml:space="preserve"> – как эти понятия связаны между собой?</w:t>
      </w:r>
    </w:p>
    <w:p w:rsidR="003413C8" w:rsidRPr="003413C8" w:rsidRDefault="003413C8" w:rsidP="003413C8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413C8">
        <w:rPr>
          <w:rFonts w:ascii="Times New Roman" w:hAnsi="Times New Roman" w:cs="Times New Roman"/>
          <w:b/>
          <w:sz w:val="24"/>
          <w:szCs w:val="24"/>
        </w:rPr>
        <w:t>Задание 6</w:t>
      </w:r>
      <w:r>
        <w:rPr>
          <w:rFonts w:ascii="Times New Roman" w:hAnsi="Times New Roman" w:cs="Times New Roman"/>
          <w:b/>
          <w:sz w:val="24"/>
          <w:szCs w:val="24"/>
        </w:rPr>
        <w:t xml:space="preserve"> (1б) </w:t>
      </w:r>
      <w:r>
        <w:rPr>
          <w:rFonts w:ascii="Times New Roman" w:hAnsi="Times New Roman" w:cs="Times New Roman"/>
          <w:sz w:val="24"/>
          <w:szCs w:val="24"/>
        </w:rPr>
        <w:t>Чем отличаются номы и общины?</w:t>
      </w:r>
    </w:p>
    <w:p w:rsidR="003413C8" w:rsidRPr="00CB5509" w:rsidRDefault="003413C8" w:rsidP="003413C8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7 (3б) </w:t>
      </w:r>
      <w:r>
        <w:rPr>
          <w:rFonts w:ascii="Times New Roman" w:hAnsi="Times New Roman" w:cs="Times New Roman"/>
          <w:sz w:val="24"/>
          <w:szCs w:val="24"/>
        </w:rPr>
        <w:t>Каким образом современные историки узнали о событиях времён войны Южного и Северного Египта?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фрагмент текса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говориться об итогах этой войны. </w:t>
      </w:r>
    </w:p>
    <w:p w:rsidR="003413C8" w:rsidRPr="003413C8" w:rsidRDefault="003413C8" w:rsidP="003413C8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</w:t>
      </w:r>
      <w:r>
        <w:rPr>
          <w:rFonts w:ascii="Times New Roman" w:hAnsi="Times New Roman" w:cs="Times New Roman"/>
          <w:b/>
          <w:sz w:val="24"/>
          <w:szCs w:val="24"/>
        </w:rPr>
        <w:t>* (3б)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509">
        <w:rPr>
          <w:rFonts w:ascii="Times New Roman" w:hAnsi="Times New Roman" w:cs="Times New Roman"/>
          <w:color w:val="333333"/>
          <w:sz w:val="24"/>
          <w:szCs w:val="24"/>
        </w:rPr>
        <w:t>«Отец истории» Геродот назвал Египет «даром Нила».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Согласны ли вы с Геродотом. Приведите 2 объяснения.</w:t>
      </w:r>
    </w:p>
    <w:p w:rsidR="003413C8" w:rsidRPr="00CB5509" w:rsidRDefault="003413C8" w:rsidP="003413C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14б.  14-13 б – «5»  12-10 б – «4»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9-7 б – «3»</w:t>
      </w:r>
    </w:p>
    <w:sectPr w:rsidR="003413C8" w:rsidRPr="00CB5509" w:rsidSect="003413C8">
      <w:pgSz w:w="11906" w:h="16838"/>
      <w:pgMar w:top="426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38A2"/>
    <w:multiLevelType w:val="multilevel"/>
    <w:tmpl w:val="C9C0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247BE4"/>
    <w:multiLevelType w:val="multilevel"/>
    <w:tmpl w:val="56B27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09"/>
    <w:rsid w:val="003413C8"/>
    <w:rsid w:val="00825C9B"/>
    <w:rsid w:val="00C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FC3F2-5270-47EF-A329-802BE1AC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5509"/>
    <w:rPr>
      <w:color w:val="0000FF"/>
      <w:u w:val="single"/>
    </w:rPr>
  </w:style>
  <w:style w:type="character" w:customStyle="1" w:styleId="caption">
    <w:name w:val="caption"/>
    <w:basedOn w:val="a0"/>
    <w:rsid w:val="00CB5509"/>
  </w:style>
  <w:style w:type="character" w:styleId="a5">
    <w:name w:val="Strong"/>
    <w:basedOn w:val="a0"/>
    <w:uiPriority w:val="22"/>
    <w:qFormat/>
    <w:rsid w:val="00CB5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-interneturok.cdnvideo.ru/content/konspekt_image/128408/32ddb670_bb2f_0131_7213_12313c0dade2.png" TargetMode="External"/><Relationship Id="rId13" Type="http://schemas.openxmlformats.org/officeDocument/2006/relationships/hyperlink" Target="http://www.diclib.com/%D0%95%D0%B3%D0%B8%D0%BF%D0%B5%D1%82/show/ru/bse/2347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ramidavorever.ru/geografija-piramid/148-karta-drevnego-egipta.htm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tatic-interneturok.cdnvideo.ru/content/konspekt_image/128409/34704420_bb2f_0131_7214_12313c0dade2.jpg" TargetMode="External"/><Relationship Id="rId5" Type="http://schemas.openxmlformats.org/officeDocument/2006/relationships/hyperlink" Target="https://static-interneturok.cdnvideo.ru/content/konspekt_image/128407/31710650_bb2f_0131_7212_12313c0dade2.p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kasan.ru/drevnee-carstv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2019-10-13T14:38:00Z</dcterms:created>
  <dcterms:modified xsi:type="dcterms:W3CDTF">2019-10-13T14:57:00Z</dcterms:modified>
</cp:coreProperties>
</file>